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3F" w:rsidRDefault="008C7A3F" w:rsidP="000919C2">
      <w:pPr>
        <w:pStyle w:val="BodyText"/>
        <w:jc w:val="right"/>
        <w:rPr>
          <w:i w:val="0"/>
          <w:iCs w:val="0"/>
          <w:sz w:val="22"/>
        </w:rPr>
      </w:pPr>
      <w:proofErr w:type="spellStart"/>
      <w:r>
        <w:rPr>
          <w:i w:val="0"/>
          <w:iCs w:val="0"/>
          <w:sz w:val="22"/>
        </w:rPr>
        <w:t>Tvirtinu</w:t>
      </w:r>
      <w:proofErr w:type="spellEnd"/>
      <w:r>
        <w:rPr>
          <w:i w:val="0"/>
          <w:iCs w:val="0"/>
          <w:sz w:val="22"/>
        </w:rPr>
        <w:t xml:space="preserve">: </w:t>
      </w:r>
      <w:proofErr w:type="spellStart"/>
      <w:r>
        <w:rPr>
          <w:i w:val="0"/>
          <w:iCs w:val="0"/>
          <w:sz w:val="22"/>
        </w:rPr>
        <w:t>Lietuvos</w:t>
      </w:r>
      <w:proofErr w:type="spellEnd"/>
      <w:r>
        <w:rPr>
          <w:i w:val="0"/>
          <w:iCs w:val="0"/>
          <w:sz w:val="22"/>
        </w:rPr>
        <w:t xml:space="preserve"> </w:t>
      </w:r>
      <w:proofErr w:type="spellStart"/>
      <w:r>
        <w:rPr>
          <w:i w:val="0"/>
          <w:iCs w:val="0"/>
          <w:sz w:val="22"/>
        </w:rPr>
        <w:t>Bankų</w:t>
      </w:r>
      <w:proofErr w:type="spellEnd"/>
      <w:r>
        <w:rPr>
          <w:i w:val="0"/>
          <w:iCs w:val="0"/>
          <w:sz w:val="22"/>
        </w:rPr>
        <w:t xml:space="preserve"> </w:t>
      </w:r>
      <w:proofErr w:type="spellStart"/>
      <w:r>
        <w:rPr>
          <w:i w:val="0"/>
          <w:iCs w:val="0"/>
          <w:sz w:val="22"/>
        </w:rPr>
        <w:t>Asociacijos</w:t>
      </w:r>
      <w:proofErr w:type="spellEnd"/>
      <w:r>
        <w:rPr>
          <w:i w:val="0"/>
          <w:iCs w:val="0"/>
          <w:sz w:val="22"/>
        </w:rPr>
        <w:t xml:space="preserve"> </w:t>
      </w:r>
    </w:p>
    <w:p w:rsidR="000919C2" w:rsidRDefault="008C7A3F" w:rsidP="000919C2">
      <w:pPr>
        <w:pStyle w:val="BodyText"/>
        <w:jc w:val="right"/>
        <w:rPr>
          <w:i w:val="0"/>
          <w:iCs w:val="0"/>
          <w:sz w:val="22"/>
        </w:rPr>
      </w:pPr>
      <w:proofErr w:type="spellStart"/>
      <w:r>
        <w:rPr>
          <w:i w:val="0"/>
          <w:iCs w:val="0"/>
          <w:sz w:val="22"/>
        </w:rPr>
        <w:t>Prezidentas</w:t>
      </w:r>
      <w:proofErr w:type="spellEnd"/>
      <w:r>
        <w:rPr>
          <w:i w:val="0"/>
          <w:iCs w:val="0"/>
          <w:sz w:val="22"/>
        </w:rPr>
        <w:t xml:space="preserve"> </w:t>
      </w:r>
      <w:proofErr w:type="spellStart"/>
      <w:r>
        <w:rPr>
          <w:i w:val="0"/>
          <w:iCs w:val="0"/>
          <w:sz w:val="22"/>
        </w:rPr>
        <w:t>Stasys</w:t>
      </w:r>
      <w:proofErr w:type="spellEnd"/>
      <w:r>
        <w:rPr>
          <w:i w:val="0"/>
          <w:iCs w:val="0"/>
          <w:sz w:val="22"/>
        </w:rPr>
        <w:t xml:space="preserve"> </w:t>
      </w:r>
      <w:proofErr w:type="spellStart"/>
      <w:r>
        <w:rPr>
          <w:i w:val="0"/>
          <w:iCs w:val="0"/>
          <w:sz w:val="22"/>
        </w:rPr>
        <w:t>Kropas</w:t>
      </w:r>
      <w:proofErr w:type="spellEnd"/>
    </w:p>
    <w:p w:rsidR="000919C2" w:rsidRDefault="000919C2" w:rsidP="000919C2">
      <w:pPr>
        <w:pStyle w:val="BodyText"/>
        <w:jc w:val="right"/>
        <w:rPr>
          <w:i w:val="0"/>
          <w:iCs w:val="0"/>
          <w:sz w:val="22"/>
        </w:rPr>
      </w:pPr>
    </w:p>
    <w:p w:rsidR="000919C2" w:rsidRDefault="000919C2" w:rsidP="000919C2">
      <w:pPr>
        <w:pStyle w:val="BodyText"/>
        <w:jc w:val="right"/>
        <w:rPr>
          <w:i w:val="0"/>
          <w:iCs w:val="0"/>
          <w:sz w:val="22"/>
        </w:rPr>
      </w:pPr>
    </w:p>
    <w:p w:rsidR="003232DE" w:rsidRPr="00550CD4" w:rsidRDefault="003232DE">
      <w:pPr>
        <w:pStyle w:val="BodyText"/>
        <w:rPr>
          <w:b/>
          <w:i w:val="0"/>
          <w:iCs w:val="0"/>
          <w:sz w:val="22"/>
        </w:rPr>
      </w:pPr>
      <w:r w:rsidRPr="00550CD4">
        <w:rPr>
          <w:b/>
          <w:i w:val="0"/>
          <w:iCs w:val="0"/>
          <w:sz w:val="22"/>
        </w:rPr>
        <w:t>20</w:t>
      </w:r>
      <w:r w:rsidR="008C7A3F" w:rsidRPr="00550CD4">
        <w:rPr>
          <w:b/>
          <w:i w:val="0"/>
          <w:iCs w:val="0"/>
          <w:sz w:val="22"/>
        </w:rPr>
        <w:t>1</w:t>
      </w:r>
      <w:r w:rsidR="00C06BC3" w:rsidRPr="00550CD4">
        <w:rPr>
          <w:b/>
          <w:i w:val="0"/>
          <w:iCs w:val="0"/>
          <w:sz w:val="22"/>
        </w:rPr>
        <w:t>6</w:t>
      </w:r>
      <w:r w:rsidR="00C116DB" w:rsidRPr="00550CD4">
        <w:rPr>
          <w:b/>
          <w:i w:val="0"/>
          <w:iCs w:val="0"/>
          <w:sz w:val="22"/>
        </w:rPr>
        <w:t>/201</w:t>
      </w:r>
      <w:r w:rsidR="00C06BC3" w:rsidRPr="00550CD4">
        <w:rPr>
          <w:b/>
          <w:i w:val="0"/>
          <w:iCs w:val="0"/>
          <w:sz w:val="22"/>
        </w:rPr>
        <w:t>7</w:t>
      </w:r>
      <w:r w:rsidR="004A5DAA" w:rsidRPr="00550CD4">
        <w:rPr>
          <w:b/>
          <w:i w:val="0"/>
          <w:iCs w:val="0"/>
          <w:sz w:val="22"/>
        </w:rPr>
        <w:t xml:space="preserve"> </w:t>
      </w:r>
      <w:r w:rsidRPr="00550CD4">
        <w:rPr>
          <w:b/>
          <w:i w:val="0"/>
          <w:iCs w:val="0"/>
          <w:sz w:val="22"/>
        </w:rPr>
        <w:t xml:space="preserve">m. </w:t>
      </w:r>
      <w:proofErr w:type="spellStart"/>
      <w:r w:rsidR="008C7A3F" w:rsidRPr="00550CD4">
        <w:rPr>
          <w:b/>
          <w:i w:val="0"/>
          <w:iCs w:val="0"/>
          <w:sz w:val="22"/>
        </w:rPr>
        <w:t>Lietuvos</w:t>
      </w:r>
      <w:proofErr w:type="spellEnd"/>
      <w:r w:rsidR="008C7A3F" w:rsidRPr="00550CD4">
        <w:rPr>
          <w:b/>
          <w:i w:val="0"/>
          <w:iCs w:val="0"/>
          <w:sz w:val="22"/>
        </w:rPr>
        <w:t xml:space="preserve"> </w:t>
      </w:r>
      <w:proofErr w:type="spellStart"/>
      <w:r w:rsidR="008C7A3F" w:rsidRPr="00550CD4">
        <w:rPr>
          <w:b/>
          <w:i w:val="0"/>
          <w:iCs w:val="0"/>
          <w:sz w:val="22"/>
        </w:rPr>
        <w:t>bankų</w:t>
      </w:r>
      <w:proofErr w:type="spellEnd"/>
      <w:r w:rsidR="008C7A3F" w:rsidRPr="00550CD4">
        <w:rPr>
          <w:b/>
          <w:i w:val="0"/>
          <w:iCs w:val="0"/>
          <w:sz w:val="22"/>
        </w:rPr>
        <w:t xml:space="preserve"> </w:t>
      </w:r>
      <w:proofErr w:type="spellStart"/>
      <w:r w:rsidR="008C7A3F" w:rsidRPr="00550CD4">
        <w:rPr>
          <w:b/>
          <w:i w:val="0"/>
          <w:iCs w:val="0"/>
          <w:sz w:val="22"/>
        </w:rPr>
        <w:t>Asociacijos</w:t>
      </w:r>
      <w:proofErr w:type="spellEnd"/>
      <w:r w:rsidR="008C7A3F" w:rsidRPr="00550CD4">
        <w:rPr>
          <w:b/>
          <w:i w:val="0"/>
          <w:iCs w:val="0"/>
          <w:sz w:val="22"/>
        </w:rPr>
        <w:t xml:space="preserve"> </w:t>
      </w:r>
      <w:proofErr w:type="spellStart"/>
      <w:r w:rsidR="008C7A3F" w:rsidRPr="00550CD4">
        <w:rPr>
          <w:b/>
          <w:i w:val="0"/>
          <w:iCs w:val="0"/>
          <w:sz w:val="22"/>
        </w:rPr>
        <w:t>krepšinio</w:t>
      </w:r>
      <w:proofErr w:type="spellEnd"/>
      <w:r w:rsidR="008C7A3F" w:rsidRPr="00550CD4">
        <w:rPr>
          <w:b/>
          <w:i w:val="0"/>
          <w:iCs w:val="0"/>
          <w:sz w:val="22"/>
        </w:rPr>
        <w:t xml:space="preserve"> </w:t>
      </w:r>
      <w:proofErr w:type="spellStart"/>
      <w:r w:rsidR="008C7A3F" w:rsidRPr="00550CD4">
        <w:rPr>
          <w:b/>
          <w:i w:val="0"/>
          <w:iCs w:val="0"/>
          <w:sz w:val="22"/>
        </w:rPr>
        <w:t>taurės</w:t>
      </w:r>
      <w:proofErr w:type="spellEnd"/>
      <w:r w:rsidR="008C7A3F" w:rsidRPr="00550CD4">
        <w:rPr>
          <w:b/>
          <w:i w:val="0"/>
          <w:iCs w:val="0"/>
          <w:sz w:val="22"/>
        </w:rPr>
        <w:t xml:space="preserve"> </w:t>
      </w:r>
      <w:proofErr w:type="spellStart"/>
      <w:r w:rsidR="008C7A3F" w:rsidRPr="00550CD4">
        <w:rPr>
          <w:b/>
          <w:i w:val="0"/>
          <w:iCs w:val="0"/>
          <w:sz w:val="22"/>
        </w:rPr>
        <w:t>varžybų</w:t>
      </w:r>
      <w:proofErr w:type="spellEnd"/>
      <w:r w:rsidR="008C7A3F" w:rsidRPr="00550CD4">
        <w:rPr>
          <w:b/>
          <w:i w:val="0"/>
          <w:iCs w:val="0"/>
          <w:sz w:val="22"/>
        </w:rPr>
        <w:t xml:space="preserve"> </w:t>
      </w:r>
      <w:proofErr w:type="spellStart"/>
      <w:r w:rsidRPr="00550CD4">
        <w:rPr>
          <w:b/>
          <w:i w:val="0"/>
          <w:iCs w:val="0"/>
          <w:sz w:val="22"/>
        </w:rPr>
        <w:t>pravedimo</w:t>
      </w:r>
      <w:proofErr w:type="spellEnd"/>
      <w:r w:rsidRPr="00550CD4">
        <w:rPr>
          <w:b/>
          <w:i w:val="0"/>
          <w:iCs w:val="0"/>
          <w:sz w:val="22"/>
        </w:rPr>
        <w:t xml:space="preserve"> </w:t>
      </w:r>
    </w:p>
    <w:p w:rsidR="003232DE" w:rsidRDefault="003232DE">
      <w:pPr>
        <w:pStyle w:val="BodyText"/>
        <w:rPr>
          <w:b/>
          <w:bCs/>
          <w:i w:val="0"/>
          <w:iCs w:val="0"/>
          <w:sz w:val="22"/>
        </w:rPr>
      </w:pPr>
      <w:r>
        <w:rPr>
          <w:i w:val="0"/>
          <w:iCs w:val="0"/>
          <w:sz w:val="22"/>
        </w:rPr>
        <w:t xml:space="preserve"> </w:t>
      </w:r>
      <w:r>
        <w:rPr>
          <w:b/>
          <w:bCs/>
          <w:i w:val="0"/>
          <w:iCs w:val="0"/>
          <w:sz w:val="22"/>
        </w:rPr>
        <w:t>N U O S T A T A I</w:t>
      </w:r>
      <w:r w:rsidR="008C2C84">
        <w:rPr>
          <w:b/>
          <w:bCs/>
          <w:i w:val="0"/>
          <w:iCs w:val="0"/>
          <w:sz w:val="22"/>
        </w:rPr>
        <w:t xml:space="preserve"> </w:t>
      </w:r>
    </w:p>
    <w:p w:rsidR="003232DE" w:rsidRDefault="003232DE">
      <w:pPr>
        <w:pStyle w:val="Heading1"/>
        <w:jc w:val="both"/>
        <w:rPr>
          <w:sz w:val="22"/>
        </w:rPr>
      </w:pPr>
      <w:proofErr w:type="spellStart"/>
      <w:r>
        <w:rPr>
          <w:sz w:val="22"/>
        </w:rPr>
        <w:t>Tikslas</w:t>
      </w:r>
      <w:proofErr w:type="spellEnd"/>
    </w:p>
    <w:p w:rsidR="003232DE" w:rsidRDefault="003232DE">
      <w:pPr>
        <w:numPr>
          <w:ilvl w:val="1"/>
          <w:numId w:val="1"/>
        </w:numPr>
        <w:jc w:val="both"/>
        <w:rPr>
          <w:sz w:val="22"/>
        </w:rPr>
      </w:pPr>
      <w:proofErr w:type="spellStart"/>
      <w:r>
        <w:rPr>
          <w:sz w:val="22"/>
        </w:rPr>
        <w:t>Populi</w:t>
      </w:r>
      <w:r w:rsidR="00C116DB">
        <w:rPr>
          <w:sz w:val="22"/>
        </w:rPr>
        <w:t>arinti</w:t>
      </w:r>
      <w:proofErr w:type="spellEnd"/>
      <w:r w:rsidR="00C116DB">
        <w:rPr>
          <w:sz w:val="22"/>
        </w:rPr>
        <w:t xml:space="preserve"> </w:t>
      </w:r>
      <w:proofErr w:type="spellStart"/>
      <w:r w:rsidR="00C116DB">
        <w:rPr>
          <w:sz w:val="22"/>
        </w:rPr>
        <w:t>krepšinio</w:t>
      </w:r>
      <w:proofErr w:type="spellEnd"/>
      <w:r w:rsidR="00C116DB">
        <w:rPr>
          <w:sz w:val="22"/>
        </w:rPr>
        <w:t xml:space="preserve"> </w:t>
      </w:r>
      <w:proofErr w:type="spellStart"/>
      <w:r w:rsidR="00C116DB">
        <w:rPr>
          <w:sz w:val="22"/>
        </w:rPr>
        <w:t>sportą</w:t>
      </w:r>
      <w:proofErr w:type="spellEnd"/>
      <w:r>
        <w:rPr>
          <w:sz w:val="22"/>
        </w:rPr>
        <w:t xml:space="preserve"> </w:t>
      </w:r>
      <w:proofErr w:type="spellStart"/>
      <w:r>
        <w:rPr>
          <w:sz w:val="22"/>
        </w:rPr>
        <w:t>bankų</w:t>
      </w:r>
      <w:proofErr w:type="spellEnd"/>
      <w:r>
        <w:rPr>
          <w:sz w:val="22"/>
        </w:rPr>
        <w:t xml:space="preserve"> </w:t>
      </w:r>
      <w:proofErr w:type="spellStart"/>
      <w:r>
        <w:rPr>
          <w:sz w:val="22"/>
        </w:rPr>
        <w:t>darbuotojų</w:t>
      </w:r>
      <w:proofErr w:type="spellEnd"/>
      <w:r>
        <w:rPr>
          <w:sz w:val="22"/>
        </w:rPr>
        <w:t xml:space="preserve"> </w:t>
      </w:r>
      <w:proofErr w:type="spellStart"/>
      <w:r>
        <w:rPr>
          <w:sz w:val="22"/>
        </w:rPr>
        <w:t>tarpe</w:t>
      </w:r>
      <w:proofErr w:type="spellEnd"/>
      <w:r>
        <w:rPr>
          <w:sz w:val="22"/>
        </w:rPr>
        <w:t>.</w:t>
      </w:r>
    </w:p>
    <w:p w:rsidR="003232DE" w:rsidRDefault="003232DE">
      <w:pPr>
        <w:numPr>
          <w:ilvl w:val="1"/>
          <w:numId w:val="1"/>
        </w:numPr>
        <w:jc w:val="both"/>
        <w:rPr>
          <w:sz w:val="22"/>
        </w:rPr>
      </w:pPr>
      <w:proofErr w:type="spellStart"/>
      <w:r>
        <w:rPr>
          <w:sz w:val="22"/>
        </w:rPr>
        <w:t>Išaiškinti</w:t>
      </w:r>
      <w:proofErr w:type="spellEnd"/>
      <w:r>
        <w:rPr>
          <w:sz w:val="22"/>
        </w:rPr>
        <w:t xml:space="preserve"> </w:t>
      </w:r>
      <w:proofErr w:type="spellStart"/>
      <w:r>
        <w:rPr>
          <w:sz w:val="22"/>
        </w:rPr>
        <w:t>stipriausias</w:t>
      </w:r>
      <w:proofErr w:type="spellEnd"/>
      <w:r>
        <w:rPr>
          <w:sz w:val="22"/>
        </w:rPr>
        <w:t xml:space="preserve"> </w:t>
      </w:r>
      <w:proofErr w:type="spellStart"/>
      <w:r>
        <w:rPr>
          <w:sz w:val="22"/>
        </w:rPr>
        <w:t>bankų</w:t>
      </w:r>
      <w:proofErr w:type="spellEnd"/>
      <w:r>
        <w:rPr>
          <w:sz w:val="22"/>
        </w:rPr>
        <w:t xml:space="preserve"> </w:t>
      </w:r>
      <w:proofErr w:type="spellStart"/>
      <w:r>
        <w:rPr>
          <w:sz w:val="22"/>
        </w:rPr>
        <w:t>darbuotojų</w:t>
      </w:r>
      <w:proofErr w:type="spellEnd"/>
      <w:r>
        <w:rPr>
          <w:sz w:val="22"/>
        </w:rPr>
        <w:t xml:space="preserve"> </w:t>
      </w:r>
      <w:proofErr w:type="spellStart"/>
      <w:r>
        <w:rPr>
          <w:sz w:val="22"/>
        </w:rPr>
        <w:t>krepšinio</w:t>
      </w:r>
      <w:proofErr w:type="spellEnd"/>
      <w:r>
        <w:rPr>
          <w:sz w:val="22"/>
        </w:rPr>
        <w:t xml:space="preserve"> </w:t>
      </w:r>
      <w:proofErr w:type="spellStart"/>
      <w:r>
        <w:rPr>
          <w:sz w:val="22"/>
        </w:rPr>
        <w:t>komandas</w:t>
      </w:r>
      <w:proofErr w:type="spellEnd"/>
      <w:r>
        <w:rPr>
          <w:sz w:val="22"/>
        </w:rPr>
        <w:t>.</w:t>
      </w:r>
    </w:p>
    <w:p w:rsidR="003232DE" w:rsidRDefault="003232DE">
      <w:pPr>
        <w:pStyle w:val="Heading1"/>
        <w:jc w:val="both"/>
        <w:rPr>
          <w:sz w:val="22"/>
        </w:rPr>
      </w:pPr>
      <w:proofErr w:type="spellStart"/>
      <w:r>
        <w:rPr>
          <w:sz w:val="22"/>
        </w:rPr>
        <w:t>Vadovavimas</w:t>
      </w:r>
      <w:proofErr w:type="spellEnd"/>
    </w:p>
    <w:p w:rsidR="003232DE" w:rsidRDefault="004A5DAA" w:rsidP="00C116DB">
      <w:pPr>
        <w:numPr>
          <w:ilvl w:val="1"/>
          <w:numId w:val="1"/>
        </w:numPr>
        <w:jc w:val="both"/>
        <w:rPr>
          <w:sz w:val="22"/>
        </w:rPr>
      </w:pPr>
      <w:r>
        <w:rPr>
          <w:sz w:val="22"/>
        </w:rPr>
        <w:t>20</w:t>
      </w:r>
      <w:r w:rsidR="008C7A3F">
        <w:rPr>
          <w:sz w:val="22"/>
        </w:rPr>
        <w:t>1</w:t>
      </w:r>
      <w:r w:rsidR="00C06BC3">
        <w:rPr>
          <w:sz w:val="22"/>
        </w:rPr>
        <w:t>6</w:t>
      </w:r>
      <w:r w:rsidR="00C116DB">
        <w:rPr>
          <w:sz w:val="22"/>
        </w:rPr>
        <w:t>/201</w:t>
      </w:r>
      <w:r w:rsidR="00C06BC3">
        <w:rPr>
          <w:sz w:val="22"/>
        </w:rPr>
        <w:t>7</w:t>
      </w:r>
      <w:r>
        <w:rPr>
          <w:sz w:val="22"/>
        </w:rPr>
        <w:t xml:space="preserve"> </w:t>
      </w:r>
      <w:r w:rsidR="003232DE">
        <w:rPr>
          <w:sz w:val="22"/>
        </w:rPr>
        <w:t>m</w:t>
      </w:r>
      <w:r>
        <w:rPr>
          <w:sz w:val="22"/>
        </w:rPr>
        <w:t>.</w:t>
      </w:r>
      <w:r w:rsidR="003232DE">
        <w:rPr>
          <w:sz w:val="22"/>
        </w:rPr>
        <w:t xml:space="preserve"> </w:t>
      </w:r>
      <w:proofErr w:type="spellStart"/>
      <w:r w:rsidR="003232DE">
        <w:rPr>
          <w:sz w:val="22"/>
        </w:rPr>
        <w:t>krepšinio</w:t>
      </w:r>
      <w:proofErr w:type="spellEnd"/>
      <w:r w:rsidR="003232DE">
        <w:rPr>
          <w:sz w:val="22"/>
        </w:rPr>
        <w:t xml:space="preserve"> </w:t>
      </w:r>
      <w:proofErr w:type="spellStart"/>
      <w:r w:rsidR="003232DE">
        <w:rPr>
          <w:sz w:val="22"/>
        </w:rPr>
        <w:t>varžybas</w:t>
      </w:r>
      <w:proofErr w:type="spellEnd"/>
      <w:r w:rsidR="003232DE">
        <w:rPr>
          <w:sz w:val="22"/>
        </w:rPr>
        <w:t xml:space="preserve"> tarp </w:t>
      </w:r>
      <w:proofErr w:type="spellStart"/>
      <w:r w:rsidR="003232DE">
        <w:rPr>
          <w:sz w:val="22"/>
        </w:rPr>
        <w:t>bankų</w:t>
      </w:r>
      <w:proofErr w:type="spellEnd"/>
      <w:r w:rsidR="003232DE">
        <w:rPr>
          <w:sz w:val="22"/>
        </w:rPr>
        <w:t xml:space="preserve"> </w:t>
      </w:r>
      <w:proofErr w:type="spellStart"/>
      <w:r w:rsidR="003232DE">
        <w:rPr>
          <w:sz w:val="22"/>
        </w:rPr>
        <w:t>darbuotojų</w:t>
      </w:r>
      <w:proofErr w:type="spellEnd"/>
      <w:r w:rsidR="003232DE">
        <w:rPr>
          <w:sz w:val="22"/>
        </w:rPr>
        <w:t xml:space="preserve"> </w:t>
      </w:r>
      <w:proofErr w:type="spellStart"/>
      <w:r w:rsidR="003232DE">
        <w:rPr>
          <w:sz w:val="22"/>
        </w:rPr>
        <w:t>organizuoja</w:t>
      </w:r>
      <w:proofErr w:type="spellEnd"/>
      <w:r w:rsidR="00C116DB">
        <w:rPr>
          <w:sz w:val="22"/>
        </w:rPr>
        <w:t xml:space="preserve"> </w:t>
      </w:r>
      <w:proofErr w:type="spellStart"/>
      <w:r w:rsidR="00C116DB">
        <w:rPr>
          <w:sz w:val="22"/>
        </w:rPr>
        <w:t>ir</w:t>
      </w:r>
      <w:proofErr w:type="spellEnd"/>
      <w:r w:rsidR="00C116DB">
        <w:rPr>
          <w:sz w:val="22"/>
        </w:rPr>
        <w:t xml:space="preserve"> </w:t>
      </w:r>
      <w:proofErr w:type="spellStart"/>
      <w:r w:rsidR="00C116DB">
        <w:rPr>
          <w:sz w:val="22"/>
        </w:rPr>
        <w:t>vykdo</w:t>
      </w:r>
      <w:proofErr w:type="spellEnd"/>
      <w:r w:rsidR="00C116DB">
        <w:rPr>
          <w:sz w:val="22"/>
        </w:rPr>
        <w:t xml:space="preserve"> </w:t>
      </w:r>
      <w:proofErr w:type="spellStart"/>
      <w:r w:rsidR="00C116DB">
        <w:rPr>
          <w:sz w:val="22"/>
        </w:rPr>
        <w:t>Lietuvos</w:t>
      </w:r>
      <w:proofErr w:type="spellEnd"/>
      <w:r w:rsidR="00C116DB">
        <w:rPr>
          <w:sz w:val="22"/>
        </w:rPr>
        <w:t xml:space="preserve"> </w:t>
      </w:r>
      <w:proofErr w:type="spellStart"/>
      <w:r w:rsidR="00C116DB">
        <w:rPr>
          <w:sz w:val="22"/>
        </w:rPr>
        <w:t>bankų</w:t>
      </w:r>
      <w:proofErr w:type="spellEnd"/>
      <w:r w:rsidR="00C116DB">
        <w:rPr>
          <w:sz w:val="22"/>
        </w:rPr>
        <w:t xml:space="preserve"> </w:t>
      </w:r>
      <w:proofErr w:type="spellStart"/>
      <w:r w:rsidR="00C116DB">
        <w:rPr>
          <w:sz w:val="22"/>
        </w:rPr>
        <w:t>asociacija</w:t>
      </w:r>
      <w:proofErr w:type="spellEnd"/>
      <w:r w:rsidR="00C116DB">
        <w:rPr>
          <w:sz w:val="22"/>
        </w:rPr>
        <w:t xml:space="preserve"> </w:t>
      </w:r>
      <w:proofErr w:type="spellStart"/>
      <w:r w:rsidR="00C116DB">
        <w:rPr>
          <w:sz w:val="22"/>
        </w:rPr>
        <w:t>kartu</w:t>
      </w:r>
      <w:proofErr w:type="spellEnd"/>
      <w:r w:rsidR="00C116DB">
        <w:rPr>
          <w:sz w:val="22"/>
        </w:rPr>
        <w:t xml:space="preserve"> </w:t>
      </w:r>
      <w:proofErr w:type="spellStart"/>
      <w:r w:rsidR="00C116DB">
        <w:rPr>
          <w:sz w:val="22"/>
        </w:rPr>
        <w:t>su</w:t>
      </w:r>
      <w:proofErr w:type="spellEnd"/>
      <w:r w:rsidR="00C116DB">
        <w:rPr>
          <w:sz w:val="22"/>
        </w:rPr>
        <w:t xml:space="preserve"> </w:t>
      </w:r>
      <w:proofErr w:type="spellStart"/>
      <w:r w:rsidR="00C06BC3">
        <w:rPr>
          <w:sz w:val="22"/>
        </w:rPr>
        <w:t>Vilniaus</w:t>
      </w:r>
      <w:proofErr w:type="spellEnd"/>
      <w:r w:rsidR="00C116DB">
        <w:rPr>
          <w:sz w:val="22"/>
        </w:rPr>
        <w:t xml:space="preserve"> </w:t>
      </w:r>
      <w:proofErr w:type="spellStart"/>
      <w:r w:rsidR="00C116DB">
        <w:rPr>
          <w:sz w:val="22"/>
        </w:rPr>
        <w:t>krepšinio</w:t>
      </w:r>
      <w:proofErr w:type="spellEnd"/>
      <w:r w:rsidR="00C116DB">
        <w:rPr>
          <w:sz w:val="22"/>
        </w:rPr>
        <w:t xml:space="preserve"> </w:t>
      </w:r>
      <w:proofErr w:type="spellStart"/>
      <w:r w:rsidR="00C06BC3">
        <w:rPr>
          <w:sz w:val="22"/>
          <w:lang w:val="lt-LT"/>
        </w:rPr>
        <w:t>Są</w:t>
      </w:r>
      <w:r w:rsidR="00C06BC3">
        <w:rPr>
          <w:sz w:val="22"/>
        </w:rPr>
        <w:t>junga</w:t>
      </w:r>
      <w:proofErr w:type="spellEnd"/>
      <w:r w:rsidR="00C116DB">
        <w:rPr>
          <w:sz w:val="22"/>
        </w:rPr>
        <w:t>.</w:t>
      </w:r>
    </w:p>
    <w:p w:rsidR="003232DE" w:rsidRDefault="008C7A3F">
      <w:pPr>
        <w:pStyle w:val="Heading1"/>
        <w:jc w:val="both"/>
        <w:rPr>
          <w:sz w:val="22"/>
        </w:rPr>
      </w:pPr>
      <w:proofErr w:type="spellStart"/>
      <w:r>
        <w:rPr>
          <w:sz w:val="22"/>
        </w:rPr>
        <w:t>Dalyviai</w:t>
      </w:r>
      <w:proofErr w:type="spellEnd"/>
      <w:r>
        <w:rPr>
          <w:sz w:val="22"/>
        </w:rPr>
        <w:t xml:space="preserve"> </w:t>
      </w:r>
    </w:p>
    <w:p w:rsidR="00D4053F" w:rsidRDefault="003232DE">
      <w:pPr>
        <w:pStyle w:val="BodyText2"/>
        <w:numPr>
          <w:ilvl w:val="1"/>
          <w:numId w:val="1"/>
        </w:numPr>
      </w:pPr>
      <w:proofErr w:type="spellStart"/>
      <w:r>
        <w:t>Varžybose</w:t>
      </w:r>
      <w:proofErr w:type="spellEnd"/>
      <w:r>
        <w:t xml:space="preserve"> </w:t>
      </w:r>
      <w:proofErr w:type="spellStart"/>
      <w:proofErr w:type="gramStart"/>
      <w:r>
        <w:t>dalyvauja</w:t>
      </w:r>
      <w:proofErr w:type="spellEnd"/>
      <w:r>
        <w:t xml:space="preserve"> :</w:t>
      </w:r>
      <w:proofErr w:type="gramEnd"/>
      <w:r>
        <w:t xml:space="preserve"> </w:t>
      </w:r>
      <w:proofErr w:type="spellStart"/>
      <w:r w:rsidR="00D4053F">
        <w:t>Danske</w:t>
      </w:r>
      <w:proofErr w:type="spellEnd"/>
      <w:r w:rsidR="00D4053F">
        <w:t xml:space="preserve"> Bank,</w:t>
      </w:r>
      <w:r w:rsidR="00D4053F" w:rsidRPr="00D4053F">
        <w:rPr>
          <w:lang w:val="lt-LT"/>
        </w:rPr>
        <w:t xml:space="preserve"> </w:t>
      </w:r>
      <w:proofErr w:type="spellStart"/>
      <w:r w:rsidR="00D4053F">
        <w:rPr>
          <w:lang w:val="lt-LT"/>
        </w:rPr>
        <w:t>DnB</w:t>
      </w:r>
      <w:proofErr w:type="spellEnd"/>
      <w:r w:rsidR="00D4053F">
        <w:rPr>
          <w:lang w:val="lt-LT"/>
        </w:rPr>
        <w:t xml:space="preserve"> bankas, Nordea </w:t>
      </w:r>
      <w:proofErr w:type="spellStart"/>
      <w:r w:rsidR="00D4053F">
        <w:rPr>
          <w:lang w:val="lt-LT"/>
        </w:rPr>
        <w:t>Bank</w:t>
      </w:r>
      <w:proofErr w:type="spellEnd"/>
      <w:r w:rsidR="00D4053F">
        <w:rPr>
          <w:lang w:val="lt-LT"/>
        </w:rPr>
        <w:t>,</w:t>
      </w:r>
      <w:r w:rsidR="00D4053F" w:rsidRPr="00D4053F">
        <w:t xml:space="preserve"> </w:t>
      </w:r>
      <w:proofErr w:type="spellStart"/>
      <w:r w:rsidR="00D4053F">
        <w:t>Skandinaviska</w:t>
      </w:r>
      <w:proofErr w:type="spellEnd"/>
      <w:r w:rsidR="00D4053F">
        <w:t xml:space="preserve"> </w:t>
      </w:r>
      <w:proofErr w:type="spellStart"/>
      <w:r w:rsidR="00D4053F">
        <w:t>Enskilda</w:t>
      </w:r>
      <w:proofErr w:type="spellEnd"/>
      <w:r w:rsidR="00D4053F">
        <w:t xml:space="preserve"> </w:t>
      </w:r>
      <w:proofErr w:type="spellStart"/>
      <w:r w:rsidR="00D4053F">
        <w:t>Banken</w:t>
      </w:r>
      <w:proofErr w:type="spellEnd"/>
      <w:r w:rsidR="00D4053F">
        <w:t xml:space="preserve">,   SEB </w:t>
      </w:r>
      <w:proofErr w:type="spellStart"/>
      <w:r w:rsidR="00D4053F">
        <w:t>bankas</w:t>
      </w:r>
      <w:proofErr w:type="spellEnd"/>
      <w:r w:rsidR="00D4053F">
        <w:t>,</w:t>
      </w:r>
      <w:r w:rsidR="00D4053F" w:rsidRPr="00D4053F">
        <w:rPr>
          <w:lang w:val="lt-LT"/>
        </w:rPr>
        <w:t xml:space="preserve"> </w:t>
      </w:r>
      <w:r w:rsidR="00D4053F">
        <w:rPr>
          <w:lang w:val="lt-LT"/>
        </w:rPr>
        <w:t>Swedbank,</w:t>
      </w:r>
      <w:r w:rsidR="00D4053F" w:rsidRPr="00D4053F">
        <w:rPr>
          <w:lang w:val="lt-LT"/>
        </w:rPr>
        <w:t xml:space="preserve"> </w:t>
      </w:r>
      <w:r w:rsidR="00D4053F">
        <w:rPr>
          <w:lang w:val="lt-LT"/>
        </w:rPr>
        <w:t xml:space="preserve">Šiaulių bankas. </w:t>
      </w:r>
    </w:p>
    <w:p w:rsidR="006D7FAC" w:rsidRDefault="00C84A1F">
      <w:pPr>
        <w:numPr>
          <w:ilvl w:val="1"/>
          <w:numId w:val="1"/>
        </w:numPr>
        <w:rPr>
          <w:sz w:val="22"/>
        </w:rPr>
      </w:pPr>
      <w:proofErr w:type="spellStart"/>
      <w:r>
        <w:rPr>
          <w:sz w:val="22"/>
        </w:rPr>
        <w:t>Komandų</w:t>
      </w:r>
      <w:proofErr w:type="spellEnd"/>
      <w:r>
        <w:rPr>
          <w:sz w:val="22"/>
        </w:rPr>
        <w:t xml:space="preserve"> </w:t>
      </w:r>
      <w:proofErr w:type="spellStart"/>
      <w:r>
        <w:rPr>
          <w:sz w:val="22"/>
        </w:rPr>
        <w:t>sudėtyse</w:t>
      </w:r>
      <w:proofErr w:type="spellEnd"/>
      <w:r>
        <w:rPr>
          <w:sz w:val="22"/>
        </w:rPr>
        <w:t xml:space="preserve"> </w:t>
      </w:r>
      <w:proofErr w:type="spellStart"/>
      <w:r>
        <w:rPr>
          <w:sz w:val="22"/>
        </w:rPr>
        <w:t>dalyvauja</w:t>
      </w:r>
      <w:proofErr w:type="spellEnd"/>
      <w:r>
        <w:rPr>
          <w:sz w:val="22"/>
        </w:rPr>
        <w:t xml:space="preserve"> </w:t>
      </w:r>
      <w:proofErr w:type="spellStart"/>
      <w:r w:rsidR="003232DE">
        <w:rPr>
          <w:sz w:val="22"/>
        </w:rPr>
        <w:t>bankų</w:t>
      </w:r>
      <w:proofErr w:type="spellEnd"/>
      <w:r w:rsidR="003232DE">
        <w:rPr>
          <w:sz w:val="22"/>
        </w:rPr>
        <w:t xml:space="preserve"> </w:t>
      </w:r>
      <w:proofErr w:type="spellStart"/>
      <w:r w:rsidR="003232DE">
        <w:rPr>
          <w:sz w:val="22"/>
        </w:rPr>
        <w:t>darbuotojai</w:t>
      </w:r>
      <w:proofErr w:type="spellEnd"/>
      <w:r w:rsidR="003232DE">
        <w:rPr>
          <w:sz w:val="22"/>
        </w:rPr>
        <w:t xml:space="preserve"> </w:t>
      </w:r>
      <w:proofErr w:type="spellStart"/>
      <w:r>
        <w:rPr>
          <w:sz w:val="22"/>
        </w:rPr>
        <w:t>ir</w:t>
      </w:r>
      <w:proofErr w:type="spellEnd"/>
      <w:r>
        <w:rPr>
          <w:sz w:val="22"/>
        </w:rPr>
        <w:t xml:space="preserve"> </w:t>
      </w:r>
      <w:proofErr w:type="spellStart"/>
      <w:r>
        <w:rPr>
          <w:sz w:val="22"/>
        </w:rPr>
        <w:t>dukterinių</w:t>
      </w:r>
      <w:proofErr w:type="spellEnd"/>
      <w:r>
        <w:rPr>
          <w:sz w:val="22"/>
        </w:rPr>
        <w:t xml:space="preserve"> </w:t>
      </w:r>
      <w:proofErr w:type="spellStart"/>
      <w:r>
        <w:rPr>
          <w:sz w:val="22"/>
        </w:rPr>
        <w:t>įmonių</w:t>
      </w:r>
      <w:proofErr w:type="spellEnd"/>
      <w:r>
        <w:rPr>
          <w:sz w:val="22"/>
        </w:rPr>
        <w:t xml:space="preserve"> </w:t>
      </w:r>
      <w:proofErr w:type="spellStart"/>
      <w:r>
        <w:rPr>
          <w:sz w:val="22"/>
        </w:rPr>
        <w:t>darbuotojai</w:t>
      </w:r>
      <w:proofErr w:type="spellEnd"/>
      <w:r>
        <w:rPr>
          <w:sz w:val="22"/>
        </w:rPr>
        <w:t xml:space="preserve"> </w:t>
      </w:r>
      <w:proofErr w:type="spellStart"/>
      <w:r w:rsidR="003232DE">
        <w:rPr>
          <w:sz w:val="22"/>
        </w:rPr>
        <w:t>dirbantys</w:t>
      </w:r>
      <w:proofErr w:type="spellEnd"/>
      <w:r w:rsidR="003232DE">
        <w:rPr>
          <w:sz w:val="22"/>
        </w:rPr>
        <w:t xml:space="preserve"> </w:t>
      </w:r>
      <w:proofErr w:type="spellStart"/>
      <w:r w:rsidR="003232DE">
        <w:rPr>
          <w:sz w:val="22"/>
        </w:rPr>
        <w:t>pagrindinėse</w:t>
      </w:r>
      <w:proofErr w:type="spellEnd"/>
      <w:r w:rsidR="003232DE">
        <w:rPr>
          <w:sz w:val="22"/>
        </w:rPr>
        <w:t xml:space="preserve"> </w:t>
      </w:r>
      <w:proofErr w:type="spellStart"/>
      <w:r w:rsidR="003232DE">
        <w:rPr>
          <w:sz w:val="22"/>
        </w:rPr>
        <w:t>pareigose</w:t>
      </w:r>
      <w:proofErr w:type="spellEnd"/>
      <w:r w:rsidR="003232DE">
        <w:rPr>
          <w:sz w:val="22"/>
        </w:rPr>
        <w:t>.</w:t>
      </w:r>
    </w:p>
    <w:p w:rsidR="006D7FAC" w:rsidRDefault="006D7FAC">
      <w:pPr>
        <w:numPr>
          <w:ilvl w:val="1"/>
          <w:numId w:val="1"/>
        </w:numPr>
        <w:rPr>
          <w:sz w:val="22"/>
        </w:rPr>
      </w:pPr>
      <w:proofErr w:type="spellStart"/>
      <w:r>
        <w:rPr>
          <w:sz w:val="22"/>
        </w:rPr>
        <w:t>Jeigu</w:t>
      </w:r>
      <w:proofErr w:type="spellEnd"/>
      <w:r>
        <w:rPr>
          <w:sz w:val="22"/>
        </w:rPr>
        <w:t xml:space="preserve"> </w:t>
      </w:r>
      <w:proofErr w:type="spellStart"/>
      <w:r>
        <w:rPr>
          <w:sz w:val="22"/>
        </w:rPr>
        <w:t>darbuotojas</w:t>
      </w:r>
      <w:proofErr w:type="spellEnd"/>
      <w:r>
        <w:rPr>
          <w:sz w:val="22"/>
        </w:rPr>
        <w:t xml:space="preserve"> </w:t>
      </w:r>
      <w:proofErr w:type="spellStart"/>
      <w:r>
        <w:rPr>
          <w:sz w:val="22"/>
        </w:rPr>
        <w:t>pereina</w:t>
      </w:r>
      <w:proofErr w:type="spellEnd"/>
      <w:r>
        <w:rPr>
          <w:sz w:val="22"/>
        </w:rPr>
        <w:t xml:space="preserve"> </w:t>
      </w:r>
      <w:proofErr w:type="spellStart"/>
      <w:r>
        <w:rPr>
          <w:sz w:val="22"/>
        </w:rPr>
        <w:t>dirbti</w:t>
      </w:r>
      <w:proofErr w:type="spellEnd"/>
      <w:r>
        <w:rPr>
          <w:sz w:val="22"/>
        </w:rPr>
        <w:t xml:space="preserve"> į </w:t>
      </w:r>
      <w:proofErr w:type="spellStart"/>
      <w:r>
        <w:rPr>
          <w:sz w:val="22"/>
        </w:rPr>
        <w:t>kitą</w:t>
      </w:r>
      <w:proofErr w:type="spellEnd"/>
      <w:r>
        <w:rPr>
          <w:sz w:val="22"/>
        </w:rPr>
        <w:t xml:space="preserve"> </w:t>
      </w:r>
      <w:proofErr w:type="spellStart"/>
      <w:proofErr w:type="gramStart"/>
      <w:r>
        <w:rPr>
          <w:sz w:val="22"/>
        </w:rPr>
        <w:t>banką</w:t>
      </w:r>
      <w:proofErr w:type="spellEnd"/>
      <w:proofErr w:type="gramEnd"/>
      <w:r>
        <w:rPr>
          <w:sz w:val="22"/>
        </w:rPr>
        <w:t xml:space="preserve"> </w:t>
      </w:r>
      <w:proofErr w:type="spellStart"/>
      <w:r>
        <w:rPr>
          <w:sz w:val="22"/>
        </w:rPr>
        <w:t>jis</w:t>
      </w:r>
      <w:proofErr w:type="spellEnd"/>
      <w:r>
        <w:rPr>
          <w:sz w:val="22"/>
        </w:rPr>
        <w:t xml:space="preserve"> </w:t>
      </w:r>
      <w:proofErr w:type="spellStart"/>
      <w:r>
        <w:rPr>
          <w:sz w:val="22"/>
        </w:rPr>
        <w:t>turnyre</w:t>
      </w:r>
      <w:proofErr w:type="spellEnd"/>
      <w:r>
        <w:rPr>
          <w:sz w:val="22"/>
        </w:rPr>
        <w:t xml:space="preserve"> </w:t>
      </w:r>
      <w:proofErr w:type="spellStart"/>
      <w:r>
        <w:rPr>
          <w:sz w:val="22"/>
        </w:rPr>
        <w:t>gali</w:t>
      </w:r>
      <w:proofErr w:type="spellEnd"/>
      <w:r>
        <w:rPr>
          <w:sz w:val="22"/>
        </w:rPr>
        <w:t xml:space="preserve"> </w:t>
      </w:r>
      <w:proofErr w:type="spellStart"/>
      <w:r>
        <w:rPr>
          <w:sz w:val="22"/>
        </w:rPr>
        <w:t>žaisti</w:t>
      </w:r>
      <w:proofErr w:type="spellEnd"/>
      <w:r>
        <w:rPr>
          <w:sz w:val="22"/>
        </w:rPr>
        <w:t xml:space="preserve"> </w:t>
      </w:r>
      <w:proofErr w:type="spellStart"/>
      <w:r>
        <w:rPr>
          <w:sz w:val="22"/>
        </w:rPr>
        <w:t>atstovaudamas</w:t>
      </w:r>
      <w:proofErr w:type="spellEnd"/>
      <w:r>
        <w:rPr>
          <w:sz w:val="22"/>
        </w:rPr>
        <w:t xml:space="preserve"> </w:t>
      </w:r>
      <w:proofErr w:type="spellStart"/>
      <w:r>
        <w:rPr>
          <w:sz w:val="22"/>
        </w:rPr>
        <w:t>naują</w:t>
      </w:r>
      <w:proofErr w:type="spellEnd"/>
      <w:r>
        <w:rPr>
          <w:sz w:val="22"/>
        </w:rPr>
        <w:t xml:space="preserve"> </w:t>
      </w:r>
      <w:proofErr w:type="spellStart"/>
      <w:r>
        <w:rPr>
          <w:sz w:val="22"/>
        </w:rPr>
        <w:t>darbovietę</w:t>
      </w:r>
      <w:proofErr w:type="spellEnd"/>
      <w:r>
        <w:rPr>
          <w:sz w:val="22"/>
        </w:rPr>
        <w:t>.</w:t>
      </w:r>
    </w:p>
    <w:p w:rsidR="003232DE" w:rsidRDefault="006D7FAC">
      <w:pPr>
        <w:numPr>
          <w:ilvl w:val="1"/>
          <w:numId w:val="1"/>
        </w:numPr>
        <w:rPr>
          <w:sz w:val="22"/>
        </w:rPr>
      </w:pPr>
      <w:proofErr w:type="spellStart"/>
      <w:r>
        <w:rPr>
          <w:sz w:val="22"/>
        </w:rPr>
        <w:t>Jeigu</w:t>
      </w:r>
      <w:proofErr w:type="spellEnd"/>
      <w:r>
        <w:rPr>
          <w:sz w:val="22"/>
        </w:rPr>
        <w:t xml:space="preserve"> </w:t>
      </w:r>
      <w:proofErr w:type="spellStart"/>
      <w:r>
        <w:rPr>
          <w:sz w:val="22"/>
        </w:rPr>
        <w:t>darbuotojas</w:t>
      </w:r>
      <w:proofErr w:type="spellEnd"/>
      <w:r>
        <w:rPr>
          <w:sz w:val="22"/>
        </w:rPr>
        <w:t xml:space="preserve"> </w:t>
      </w:r>
      <w:proofErr w:type="spellStart"/>
      <w:r>
        <w:rPr>
          <w:sz w:val="22"/>
        </w:rPr>
        <w:t>išeina</w:t>
      </w:r>
      <w:proofErr w:type="spellEnd"/>
      <w:r>
        <w:rPr>
          <w:sz w:val="22"/>
        </w:rPr>
        <w:t xml:space="preserve"> </w:t>
      </w:r>
      <w:proofErr w:type="spellStart"/>
      <w:r>
        <w:rPr>
          <w:sz w:val="22"/>
        </w:rPr>
        <w:t>iš</w:t>
      </w:r>
      <w:proofErr w:type="spellEnd"/>
      <w:r>
        <w:rPr>
          <w:sz w:val="22"/>
        </w:rPr>
        <w:t xml:space="preserve"> </w:t>
      </w:r>
      <w:proofErr w:type="spellStart"/>
      <w:r>
        <w:rPr>
          <w:sz w:val="22"/>
        </w:rPr>
        <w:t>darbo</w:t>
      </w:r>
      <w:proofErr w:type="spellEnd"/>
      <w:r>
        <w:rPr>
          <w:sz w:val="22"/>
        </w:rPr>
        <w:t xml:space="preserve"> </w:t>
      </w:r>
      <w:proofErr w:type="spellStart"/>
      <w:r>
        <w:rPr>
          <w:sz w:val="22"/>
        </w:rPr>
        <w:t>jis</w:t>
      </w:r>
      <w:proofErr w:type="spellEnd"/>
      <w:r>
        <w:rPr>
          <w:sz w:val="22"/>
        </w:rPr>
        <w:t xml:space="preserve"> </w:t>
      </w:r>
      <w:proofErr w:type="spellStart"/>
      <w:r>
        <w:rPr>
          <w:sz w:val="22"/>
        </w:rPr>
        <w:t>nebegali</w:t>
      </w:r>
      <w:proofErr w:type="spellEnd"/>
      <w:r>
        <w:rPr>
          <w:sz w:val="22"/>
        </w:rPr>
        <w:t xml:space="preserve"> </w:t>
      </w:r>
      <w:proofErr w:type="spellStart"/>
      <w:r>
        <w:rPr>
          <w:sz w:val="22"/>
        </w:rPr>
        <w:t>toliau</w:t>
      </w:r>
      <w:proofErr w:type="spellEnd"/>
      <w:r>
        <w:rPr>
          <w:sz w:val="22"/>
        </w:rPr>
        <w:t xml:space="preserve"> </w:t>
      </w:r>
      <w:proofErr w:type="spellStart"/>
      <w:r>
        <w:rPr>
          <w:sz w:val="22"/>
        </w:rPr>
        <w:t>žaisti</w:t>
      </w:r>
      <w:proofErr w:type="spellEnd"/>
      <w:r>
        <w:rPr>
          <w:sz w:val="22"/>
        </w:rPr>
        <w:t xml:space="preserve"> </w:t>
      </w:r>
      <w:proofErr w:type="spellStart"/>
      <w:r>
        <w:rPr>
          <w:sz w:val="22"/>
        </w:rPr>
        <w:t>turnyre</w:t>
      </w:r>
      <w:proofErr w:type="spellEnd"/>
      <w:r>
        <w:rPr>
          <w:sz w:val="22"/>
        </w:rPr>
        <w:t>.</w:t>
      </w:r>
      <w:r w:rsidR="003232DE">
        <w:rPr>
          <w:sz w:val="22"/>
        </w:rPr>
        <w:t xml:space="preserve"> </w:t>
      </w:r>
    </w:p>
    <w:p w:rsidR="003232DE" w:rsidRDefault="003232DE">
      <w:pPr>
        <w:numPr>
          <w:ilvl w:val="1"/>
          <w:numId w:val="1"/>
        </w:numPr>
        <w:rPr>
          <w:sz w:val="22"/>
        </w:rPr>
      </w:pPr>
      <w:proofErr w:type="spellStart"/>
      <w:r>
        <w:rPr>
          <w:sz w:val="22"/>
        </w:rPr>
        <w:t>Krepšinio</w:t>
      </w:r>
      <w:proofErr w:type="spellEnd"/>
      <w:r>
        <w:rPr>
          <w:sz w:val="22"/>
        </w:rPr>
        <w:t xml:space="preserve"> </w:t>
      </w:r>
      <w:proofErr w:type="spellStart"/>
      <w:r>
        <w:rPr>
          <w:sz w:val="22"/>
        </w:rPr>
        <w:t>varžybos</w:t>
      </w:r>
      <w:proofErr w:type="spellEnd"/>
      <w:r>
        <w:rPr>
          <w:sz w:val="22"/>
        </w:rPr>
        <w:t xml:space="preserve"> tarp </w:t>
      </w:r>
      <w:proofErr w:type="spellStart"/>
      <w:r>
        <w:rPr>
          <w:sz w:val="22"/>
        </w:rPr>
        <w:t>Lietuvos</w:t>
      </w:r>
      <w:proofErr w:type="spellEnd"/>
      <w:r>
        <w:rPr>
          <w:sz w:val="22"/>
        </w:rPr>
        <w:t xml:space="preserve"> </w:t>
      </w:r>
      <w:proofErr w:type="spellStart"/>
      <w:r>
        <w:rPr>
          <w:sz w:val="22"/>
        </w:rPr>
        <w:t>bankų</w:t>
      </w:r>
      <w:proofErr w:type="spellEnd"/>
      <w:r w:rsidR="00C116DB">
        <w:rPr>
          <w:sz w:val="22"/>
        </w:rPr>
        <w:t xml:space="preserve"> </w:t>
      </w:r>
      <w:proofErr w:type="spellStart"/>
      <w:r>
        <w:rPr>
          <w:sz w:val="22"/>
        </w:rPr>
        <w:t>vykdomos</w:t>
      </w:r>
      <w:proofErr w:type="spellEnd"/>
      <w:r>
        <w:rPr>
          <w:sz w:val="22"/>
        </w:rPr>
        <w:t xml:space="preserve"> </w:t>
      </w:r>
      <w:proofErr w:type="spellStart"/>
      <w:r w:rsidR="00D4053F">
        <w:rPr>
          <w:sz w:val="22"/>
        </w:rPr>
        <w:t>nuo</w:t>
      </w:r>
      <w:proofErr w:type="spellEnd"/>
      <w:r w:rsidR="00D4053F">
        <w:rPr>
          <w:sz w:val="22"/>
        </w:rPr>
        <w:t xml:space="preserve"> </w:t>
      </w:r>
      <w:r>
        <w:rPr>
          <w:sz w:val="22"/>
        </w:rPr>
        <w:t>20</w:t>
      </w:r>
      <w:r w:rsidR="00C84A1F">
        <w:rPr>
          <w:sz w:val="22"/>
        </w:rPr>
        <w:t>1</w:t>
      </w:r>
      <w:r w:rsidR="00C06BC3">
        <w:rPr>
          <w:sz w:val="22"/>
        </w:rPr>
        <w:t>6</w:t>
      </w:r>
      <w:r w:rsidR="004A5DAA">
        <w:rPr>
          <w:sz w:val="22"/>
        </w:rPr>
        <w:t xml:space="preserve"> </w:t>
      </w:r>
      <w:r>
        <w:rPr>
          <w:sz w:val="22"/>
        </w:rPr>
        <w:t>m.</w:t>
      </w:r>
      <w:r w:rsidR="00C06BC3">
        <w:rPr>
          <w:sz w:val="22"/>
        </w:rPr>
        <w:t xml:space="preserve"> spalio</w:t>
      </w:r>
      <w:r w:rsidR="00D4053F">
        <w:rPr>
          <w:sz w:val="22"/>
        </w:rPr>
        <w:t xml:space="preserve"> </w:t>
      </w:r>
      <w:r w:rsidR="00C06BC3">
        <w:rPr>
          <w:sz w:val="22"/>
        </w:rPr>
        <w:t>17</w:t>
      </w:r>
      <w:r w:rsidR="00D4053F">
        <w:rPr>
          <w:sz w:val="22"/>
        </w:rPr>
        <w:t xml:space="preserve"> d. </w:t>
      </w:r>
      <w:proofErr w:type="spellStart"/>
      <w:r w:rsidR="00D4053F">
        <w:rPr>
          <w:sz w:val="22"/>
        </w:rPr>
        <w:t>iki</w:t>
      </w:r>
      <w:proofErr w:type="spellEnd"/>
      <w:r w:rsidR="004A5DAA">
        <w:rPr>
          <w:sz w:val="22"/>
        </w:rPr>
        <w:t xml:space="preserve"> </w:t>
      </w:r>
      <w:r w:rsidR="00C116DB">
        <w:rPr>
          <w:sz w:val="22"/>
        </w:rPr>
        <w:t>201</w:t>
      </w:r>
      <w:r w:rsidR="00C06BC3">
        <w:rPr>
          <w:sz w:val="22"/>
        </w:rPr>
        <w:t>7</w:t>
      </w:r>
      <w:r w:rsidR="00C116DB">
        <w:rPr>
          <w:sz w:val="22"/>
        </w:rPr>
        <w:t xml:space="preserve"> m. </w:t>
      </w:r>
      <w:proofErr w:type="spellStart"/>
      <w:r w:rsidR="00C06BC3">
        <w:rPr>
          <w:sz w:val="22"/>
        </w:rPr>
        <w:t>kovo</w:t>
      </w:r>
      <w:proofErr w:type="spellEnd"/>
      <w:r w:rsidR="00C06BC3">
        <w:rPr>
          <w:sz w:val="22"/>
        </w:rPr>
        <w:t xml:space="preserve"> 20</w:t>
      </w:r>
      <w:r w:rsidR="00D4053F">
        <w:rPr>
          <w:sz w:val="22"/>
        </w:rPr>
        <w:t xml:space="preserve"> d. </w:t>
      </w:r>
    </w:p>
    <w:p w:rsidR="003232DE" w:rsidRDefault="003232DE">
      <w:pPr>
        <w:numPr>
          <w:ilvl w:val="1"/>
          <w:numId w:val="1"/>
        </w:numPr>
        <w:rPr>
          <w:sz w:val="22"/>
        </w:rPr>
      </w:pPr>
      <w:proofErr w:type="spellStart"/>
      <w:r>
        <w:rPr>
          <w:sz w:val="22"/>
        </w:rPr>
        <w:t>Komandų</w:t>
      </w:r>
      <w:proofErr w:type="spellEnd"/>
      <w:r>
        <w:rPr>
          <w:sz w:val="22"/>
        </w:rPr>
        <w:t xml:space="preserve"> </w:t>
      </w:r>
      <w:proofErr w:type="spellStart"/>
      <w:r>
        <w:rPr>
          <w:sz w:val="22"/>
        </w:rPr>
        <w:t>sudėtis</w:t>
      </w:r>
      <w:proofErr w:type="spellEnd"/>
      <w:r>
        <w:rPr>
          <w:sz w:val="22"/>
        </w:rPr>
        <w:t xml:space="preserve"> 12 </w:t>
      </w:r>
      <w:proofErr w:type="spellStart"/>
      <w:r>
        <w:rPr>
          <w:sz w:val="22"/>
        </w:rPr>
        <w:t>žaidėjų</w:t>
      </w:r>
      <w:proofErr w:type="spellEnd"/>
      <w:r>
        <w:rPr>
          <w:sz w:val="22"/>
        </w:rPr>
        <w:t xml:space="preserve">. </w:t>
      </w:r>
      <w:proofErr w:type="spellStart"/>
      <w:r>
        <w:rPr>
          <w:sz w:val="22"/>
        </w:rPr>
        <w:t>Vardinėje</w:t>
      </w:r>
      <w:proofErr w:type="spellEnd"/>
      <w:r>
        <w:rPr>
          <w:sz w:val="22"/>
        </w:rPr>
        <w:t xml:space="preserve"> </w:t>
      </w:r>
      <w:proofErr w:type="spellStart"/>
      <w:r>
        <w:rPr>
          <w:sz w:val="22"/>
        </w:rPr>
        <w:t>paraiškoje</w:t>
      </w:r>
      <w:proofErr w:type="spellEnd"/>
      <w:r>
        <w:rPr>
          <w:sz w:val="22"/>
        </w:rPr>
        <w:t xml:space="preserve"> </w:t>
      </w:r>
      <w:proofErr w:type="spellStart"/>
      <w:r>
        <w:rPr>
          <w:sz w:val="22"/>
        </w:rPr>
        <w:t>leidžiama</w:t>
      </w:r>
      <w:proofErr w:type="spellEnd"/>
      <w:r>
        <w:rPr>
          <w:sz w:val="22"/>
        </w:rPr>
        <w:t xml:space="preserve"> </w:t>
      </w:r>
      <w:proofErr w:type="spellStart"/>
      <w:r>
        <w:rPr>
          <w:sz w:val="22"/>
        </w:rPr>
        <w:t>registruoti</w:t>
      </w:r>
      <w:proofErr w:type="spellEnd"/>
      <w:r>
        <w:rPr>
          <w:sz w:val="22"/>
        </w:rPr>
        <w:t xml:space="preserve"> </w:t>
      </w:r>
      <w:proofErr w:type="spellStart"/>
      <w:r w:rsidR="00C84A1F">
        <w:rPr>
          <w:sz w:val="22"/>
        </w:rPr>
        <w:t>neribotą</w:t>
      </w:r>
      <w:proofErr w:type="spellEnd"/>
      <w:r w:rsidR="00C84A1F">
        <w:rPr>
          <w:sz w:val="22"/>
        </w:rPr>
        <w:t xml:space="preserve"> </w:t>
      </w:r>
      <w:proofErr w:type="spellStart"/>
      <w:r w:rsidR="00C84A1F">
        <w:rPr>
          <w:sz w:val="22"/>
        </w:rPr>
        <w:t>kiekį</w:t>
      </w:r>
      <w:proofErr w:type="spellEnd"/>
      <w:r>
        <w:rPr>
          <w:sz w:val="22"/>
        </w:rPr>
        <w:t xml:space="preserve"> </w:t>
      </w:r>
      <w:proofErr w:type="spellStart"/>
      <w:r>
        <w:rPr>
          <w:sz w:val="22"/>
        </w:rPr>
        <w:t>žaidėjų</w:t>
      </w:r>
      <w:proofErr w:type="spellEnd"/>
      <w:r>
        <w:rPr>
          <w:sz w:val="22"/>
        </w:rPr>
        <w:t>.</w:t>
      </w:r>
    </w:p>
    <w:p w:rsidR="003232DE" w:rsidRDefault="003232DE">
      <w:pPr>
        <w:numPr>
          <w:ilvl w:val="1"/>
          <w:numId w:val="1"/>
        </w:numPr>
        <w:rPr>
          <w:sz w:val="22"/>
        </w:rPr>
      </w:pPr>
      <w:proofErr w:type="spellStart"/>
      <w:r>
        <w:rPr>
          <w:sz w:val="22"/>
        </w:rPr>
        <w:t>Vardinės</w:t>
      </w:r>
      <w:proofErr w:type="spellEnd"/>
      <w:r>
        <w:rPr>
          <w:sz w:val="22"/>
        </w:rPr>
        <w:t xml:space="preserve"> </w:t>
      </w:r>
      <w:proofErr w:type="spellStart"/>
      <w:proofErr w:type="gramStart"/>
      <w:r>
        <w:rPr>
          <w:sz w:val="22"/>
        </w:rPr>
        <w:t>paraiškos</w:t>
      </w:r>
      <w:proofErr w:type="spellEnd"/>
      <w:r>
        <w:rPr>
          <w:sz w:val="22"/>
        </w:rPr>
        <w:t xml:space="preserve">  </w:t>
      </w:r>
      <w:proofErr w:type="spellStart"/>
      <w:r w:rsidR="007D523D">
        <w:rPr>
          <w:sz w:val="22"/>
        </w:rPr>
        <w:t>pristatomos</w:t>
      </w:r>
      <w:proofErr w:type="spellEnd"/>
      <w:proofErr w:type="gramEnd"/>
      <w:r w:rsidR="007D523D">
        <w:rPr>
          <w:sz w:val="22"/>
        </w:rPr>
        <w:t xml:space="preserve"> </w:t>
      </w:r>
      <w:r w:rsidR="00C06BC3">
        <w:rPr>
          <w:sz w:val="22"/>
        </w:rPr>
        <w:t xml:space="preserve"> </w:t>
      </w:r>
      <w:proofErr w:type="spellStart"/>
      <w:r w:rsidR="00C06BC3">
        <w:rPr>
          <w:sz w:val="22"/>
        </w:rPr>
        <w:t>Vilniaus</w:t>
      </w:r>
      <w:proofErr w:type="spellEnd"/>
      <w:r w:rsidR="00C06BC3">
        <w:rPr>
          <w:sz w:val="22"/>
        </w:rPr>
        <w:t xml:space="preserve"> </w:t>
      </w:r>
      <w:proofErr w:type="spellStart"/>
      <w:r w:rsidR="00C06BC3">
        <w:rPr>
          <w:sz w:val="22"/>
        </w:rPr>
        <w:t>krepšinio</w:t>
      </w:r>
      <w:proofErr w:type="spellEnd"/>
      <w:r w:rsidR="00C06BC3">
        <w:rPr>
          <w:sz w:val="22"/>
        </w:rPr>
        <w:t xml:space="preserve"> </w:t>
      </w:r>
      <w:proofErr w:type="spellStart"/>
      <w:r w:rsidR="00C06BC3">
        <w:rPr>
          <w:sz w:val="22"/>
        </w:rPr>
        <w:t>sąjungai</w:t>
      </w:r>
      <w:proofErr w:type="spellEnd"/>
      <w:r w:rsidR="007D523D">
        <w:rPr>
          <w:sz w:val="22"/>
        </w:rPr>
        <w:t xml:space="preserve"> (</w:t>
      </w:r>
      <w:proofErr w:type="spellStart"/>
      <w:r w:rsidR="007D523D">
        <w:rPr>
          <w:sz w:val="22"/>
        </w:rPr>
        <w:t>J.Basanavičiuas</w:t>
      </w:r>
      <w:proofErr w:type="spellEnd"/>
      <w:r w:rsidR="007D523D">
        <w:rPr>
          <w:sz w:val="22"/>
        </w:rPr>
        <w:t xml:space="preserve"> g. 16/5 – 25 ) </w:t>
      </w:r>
      <w:proofErr w:type="spellStart"/>
      <w:r w:rsidR="007D523D">
        <w:rPr>
          <w:sz w:val="22"/>
        </w:rPr>
        <w:t>iki</w:t>
      </w:r>
      <w:proofErr w:type="spellEnd"/>
      <w:r w:rsidR="007D523D">
        <w:rPr>
          <w:sz w:val="22"/>
        </w:rPr>
        <w:t xml:space="preserve"> 201</w:t>
      </w:r>
      <w:r w:rsidR="00C06BC3">
        <w:rPr>
          <w:sz w:val="22"/>
        </w:rPr>
        <w:t>6</w:t>
      </w:r>
      <w:r w:rsidR="007D523D">
        <w:rPr>
          <w:sz w:val="22"/>
        </w:rPr>
        <w:t xml:space="preserve"> m. </w:t>
      </w:r>
      <w:proofErr w:type="spellStart"/>
      <w:r w:rsidR="00C06BC3">
        <w:rPr>
          <w:sz w:val="22"/>
        </w:rPr>
        <w:t>spal</w:t>
      </w:r>
      <w:r w:rsidR="007D523D">
        <w:rPr>
          <w:sz w:val="22"/>
          <w:lang w:val="lt-LT"/>
        </w:rPr>
        <w:t>io</w:t>
      </w:r>
      <w:proofErr w:type="spellEnd"/>
      <w:r w:rsidR="007D523D">
        <w:rPr>
          <w:sz w:val="22"/>
        </w:rPr>
        <w:t xml:space="preserve"> </w:t>
      </w:r>
      <w:r w:rsidR="00C06BC3">
        <w:rPr>
          <w:sz w:val="22"/>
        </w:rPr>
        <w:t>1</w:t>
      </w:r>
      <w:r w:rsidR="007D523D">
        <w:rPr>
          <w:sz w:val="22"/>
        </w:rPr>
        <w:t xml:space="preserve"> </w:t>
      </w:r>
      <w:proofErr w:type="spellStart"/>
      <w:r w:rsidR="007D523D">
        <w:rPr>
          <w:sz w:val="22"/>
        </w:rPr>
        <w:t>dienos</w:t>
      </w:r>
      <w:proofErr w:type="spellEnd"/>
      <w:r w:rsidR="007D523D">
        <w:rPr>
          <w:sz w:val="22"/>
        </w:rPr>
        <w:t xml:space="preserve">. </w:t>
      </w:r>
      <w:r w:rsidR="00C84A1F">
        <w:rPr>
          <w:sz w:val="22"/>
        </w:rPr>
        <w:t>(</w:t>
      </w:r>
      <w:proofErr w:type="spellStart"/>
      <w:proofErr w:type="gramStart"/>
      <w:r w:rsidR="00C84A1F">
        <w:rPr>
          <w:sz w:val="22"/>
        </w:rPr>
        <w:t>p</w:t>
      </w:r>
      <w:r w:rsidR="007D523D">
        <w:rPr>
          <w:sz w:val="22"/>
        </w:rPr>
        <w:t>araiškos</w:t>
      </w:r>
      <w:proofErr w:type="spellEnd"/>
      <w:proofErr w:type="gramEnd"/>
      <w:r w:rsidR="007D523D">
        <w:rPr>
          <w:sz w:val="22"/>
        </w:rPr>
        <w:t xml:space="preserve"> </w:t>
      </w:r>
      <w:proofErr w:type="spellStart"/>
      <w:r w:rsidR="007D523D">
        <w:rPr>
          <w:sz w:val="22"/>
        </w:rPr>
        <w:t>pavyzdys</w:t>
      </w:r>
      <w:proofErr w:type="spellEnd"/>
      <w:r w:rsidR="007D523D">
        <w:rPr>
          <w:sz w:val="22"/>
        </w:rPr>
        <w:t xml:space="preserve"> </w:t>
      </w:r>
      <w:proofErr w:type="spellStart"/>
      <w:r w:rsidR="007D523D">
        <w:rPr>
          <w:sz w:val="22"/>
        </w:rPr>
        <w:t>priedas</w:t>
      </w:r>
      <w:proofErr w:type="spellEnd"/>
      <w:r w:rsidR="007D523D">
        <w:rPr>
          <w:sz w:val="22"/>
        </w:rPr>
        <w:t xml:space="preserve"> Nr.1).</w:t>
      </w:r>
      <w:r w:rsidR="00C84A1F">
        <w:rPr>
          <w:sz w:val="22"/>
        </w:rPr>
        <w:t xml:space="preserve"> </w:t>
      </w:r>
    </w:p>
    <w:p w:rsidR="003232DE" w:rsidRDefault="003232DE">
      <w:pPr>
        <w:pStyle w:val="Heading1"/>
        <w:jc w:val="both"/>
        <w:rPr>
          <w:sz w:val="22"/>
          <w:lang w:val="lt-LT"/>
        </w:rPr>
      </w:pPr>
      <w:r>
        <w:rPr>
          <w:sz w:val="22"/>
          <w:lang w:val="lt-LT"/>
        </w:rPr>
        <w:t>Varžybų vykdymo sistema</w:t>
      </w:r>
    </w:p>
    <w:p w:rsidR="003232DE" w:rsidRDefault="003232DE">
      <w:pPr>
        <w:ind w:left="360"/>
        <w:jc w:val="both"/>
        <w:rPr>
          <w:sz w:val="22"/>
        </w:rPr>
      </w:pPr>
      <w:r>
        <w:rPr>
          <w:b/>
          <w:bCs/>
          <w:sz w:val="22"/>
          <w:lang w:val="lt-LT"/>
        </w:rPr>
        <w:t xml:space="preserve">Pirmas etapas. </w:t>
      </w:r>
      <w:r>
        <w:rPr>
          <w:sz w:val="22"/>
          <w:lang w:val="lt-LT"/>
        </w:rPr>
        <w:t>Visos komandos</w:t>
      </w:r>
      <w:r w:rsidR="00C84A1F">
        <w:rPr>
          <w:sz w:val="22"/>
          <w:lang w:val="lt-LT"/>
        </w:rPr>
        <w:t>,</w:t>
      </w:r>
      <w:r>
        <w:rPr>
          <w:sz w:val="22"/>
          <w:lang w:val="lt-LT"/>
        </w:rPr>
        <w:t xml:space="preserve"> dalyvaujančios varžybose</w:t>
      </w:r>
      <w:r w:rsidR="00C84A1F">
        <w:rPr>
          <w:sz w:val="22"/>
          <w:lang w:val="lt-LT"/>
        </w:rPr>
        <w:t>,</w:t>
      </w:r>
      <w:r>
        <w:rPr>
          <w:sz w:val="22"/>
          <w:lang w:val="lt-LT"/>
        </w:rPr>
        <w:t xml:space="preserve"> žaidžia </w:t>
      </w:r>
      <w:r w:rsidR="00C06BC3">
        <w:rPr>
          <w:sz w:val="22"/>
          <w:lang w:val="lt-LT"/>
        </w:rPr>
        <w:t>vienu ratu</w:t>
      </w:r>
      <w:r w:rsidR="00494FE6">
        <w:rPr>
          <w:sz w:val="22"/>
          <w:lang w:val="lt-LT"/>
        </w:rPr>
        <w:t xml:space="preserve"> </w:t>
      </w:r>
      <w:r w:rsidR="003F3263">
        <w:rPr>
          <w:sz w:val="22"/>
          <w:lang w:val="lt-LT"/>
        </w:rPr>
        <w:t xml:space="preserve"> taškų sistema</w:t>
      </w:r>
      <w:r w:rsidR="00C84A1F">
        <w:rPr>
          <w:sz w:val="22"/>
          <w:lang w:val="lt-LT"/>
        </w:rPr>
        <w:t>.</w:t>
      </w:r>
      <w:r>
        <w:rPr>
          <w:sz w:val="22"/>
          <w:lang w:val="lt-LT"/>
        </w:rPr>
        <w:t xml:space="preserve"> Komandos užimta vieta nusatoma pagal didžiausią surinktų taškų sumą. Už laimėtas rungtynes skiriami 2 taškai, už pralaimėtas – 1 taškas, o neatvykus į rungtynes – 0 taškų. Kai dvi komandos surenka po tiek pat taškų, aukštesnė vieta skiriama komandai, kurios tarpusavio rungtynių rezultatas geresnis. Kai po tiek pat taškų surenka daugiau negu dvi komandos, imami šių komandų tarpusavio rezultatai. </w:t>
      </w:r>
      <w:proofErr w:type="spellStart"/>
      <w:r>
        <w:rPr>
          <w:sz w:val="22"/>
        </w:rPr>
        <w:t>Jei</w:t>
      </w:r>
      <w:proofErr w:type="spellEnd"/>
      <w:r>
        <w:rPr>
          <w:sz w:val="22"/>
        </w:rPr>
        <w:t xml:space="preserve"> </w:t>
      </w:r>
      <w:proofErr w:type="spellStart"/>
      <w:r>
        <w:rPr>
          <w:sz w:val="22"/>
        </w:rPr>
        <w:t>ir</w:t>
      </w:r>
      <w:proofErr w:type="spellEnd"/>
      <w:r>
        <w:rPr>
          <w:sz w:val="22"/>
        </w:rPr>
        <w:t xml:space="preserve"> </w:t>
      </w:r>
      <w:proofErr w:type="spellStart"/>
      <w:r>
        <w:rPr>
          <w:sz w:val="22"/>
        </w:rPr>
        <w:t>tada</w:t>
      </w:r>
      <w:proofErr w:type="spellEnd"/>
      <w:r>
        <w:rPr>
          <w:sz w:val="22"/>
        </w:rPr>
        <w:t xml:space="preserve"> </w:t>
      </w:r>
      <w:proofErr w:type="spellStart"/>
      <w:r>
        <w:rPr>
          <w:sz w:val="22"/>
        </w:rPr>
        <w:t>komandos</w:t>
      </w:r>
      <w:proofErr w:type="spellEnd"/>
      <w:r>
        <w:rPr>
          <w:sz w:val="22"/>
        </w:rPr>
        <w:t xml:space="preserve"> </w:t>
      </w:r>
      <w:proofErr w:type="spellStart"/>
      <w:r>
        <w:rPr>
          <w:sz w:val="22"/>
        </w:rPr>
        <w:t>surenka</w:t>
      </w:r>
      <w:proofErr w:type="spellEnd"/>
      <w:r>
        <w:rPr>
          <w:sz w:val="22"/>
        </w:rPr>
        <w:t xml:space="preserve"> </w:t>
      </w:r>
      <w:proofErr w:type="spellStart"/>
      <w:r>
        <w:rPr>
          <w:sz w:val="22"/>
        </w:rPr>
        <w:t>po</w:t>
      </w:r>
      <w:proofErr w:type="spellEnd"/>
      <w:r>
        <w:rPr>
          <w:sz w:val="22"/>
        </w:rPr>
        <w:t xml:space="preserve"> </w:t>
      </w:r>
      <w:proofErr w:type="spellStart"/>
      <w:r>
        <w:rPr>
          <w:sz w:val="22"/>
        </w:rPr>
        <w:t>tiek</w:t>
      </w:r>
      <w:proofErr w:type="spellEnd"/>
      <w:r>
        <w:rPr>
          <w:sz w:val="22"/>
        </w:rPr>
        <w:t xml:space="preserve"> pat </w:t>
      </w:r>
      <w:proofErr w:type="spellStart"/>
      <w:r>
        <w:rPr>
          <w:sz w:val="22"/>
        </w:rPr>
        <w:t>taškų</w:t>
      </w:r>
      <w:proofErr w:type="spellEnd"/>
      <w:r>
        <w:rPr>
          <w:sz w:val="22"/>
        </w:rPr>
        <w:t xml:space="preserve">, </w:t>
      </w:r>
      <w:proofErr w:type="spellStart"/>
      <w:r>
        <w:rPr>
          <w:sz w:val="22"/>
        </w:rPr>
        <w:t>vietos</w:t>
      </w:r>
      <w:proofErr w:type="spellEnd"/>
      <w:r>
        <w:rPr>
          <w:sz w:val="22"/>
        </w:rPr>
        <w:t xml:space="preserve"> </w:t>
      </w:r>
      <w:proofErr w:type="spellStart"/>
      <w:r>
        <w:rPr>
          <w:sz w:val="22"/>
        </w:rPr>
        <w:t>nustatomos</w:t>
      </w:r>
      <w:proofErr w:type="spellEnd"/>
      <w:r>
        <w:rPr>
          <w:sz w:val="22"/>
        </w:rPr>
        <w:t xml:space="preserve"> </w:t>
      </w:r>
      <w:proofErr w:type="spellStart"/>
      <w:r>
        <w:rPr>
          <w:sz w:val="22"/>
        </w:rPr>
        <w:t>pagal</w:t>
      </w:r>
      <w:proofErr w:type="spellEnd"/>
      <w:r>
        <w:rPr>
          <w:sz w:val="22"/>
        </w:rPr>
        <w:t xml:space="preserve"> </w:t>
      </w:r>
      <w:proofErr w:type="spellStart"/>
      <w:r>
        <w:rPr>
          <w:sz w:val="22"/>
        </w:rPr>
        <w:t>jų</w:t>
      </w:r>
      <w:proofErr w:type="spellEnd"/>
      <w:r>
        <w:rPr>
          <w:sz w:val="22"/>
        </w:rPr>
        <w:t xml:space="preserve"> </w:t>
      </w:r>
      <w:proofErr w:type="spellStart"/>
      <w:r>
        <w:rPr>
          <w:sz w:val="22"/>
        </w:rPr>
        <w:t>tarpusavio</w:t>
      </w:r>
      <w:proofErr w:type="spellEnd"/>
      <w:r>
        <w:rPr>
          <w:sz w:val="22"/>
        </w:rPr>
        <w:t xml:space="preserve"> </w:t>
      </w:r>
      <w:proofErr w:type="spellStart"/>
      <w:r>
        <w:rPr>
          <w:sz w:val="22"/>
        </w:rPr>
        <w:t>metimų</w:t>
      </w:r>
      <w:proofErr w:type="spellEnd"/>
      <w:r>
        <w:rPr>
          <w:sz w:val="22"/>
        </w:rPr>
        <w:t xml:space="preserve"> </w:t>
      </w:r>
      <w:proofErr w:type="spellStart"/>
      <w:r>
        <w:rPr>
          <w:sz w:val="22"/>
        </w:rPr>
        <w:t>santykį</w:t>
      </w:r>
      <w:proofErr w:type="spellEnd"/>
      <w:r>
        <w:rPr>
          <w:sz w:val="22"/>
        </w:rPr>
        <w:t xml:space="preserve">. </w:t>
      </w:r>
      <w:proofErr w:type="spellStart"/>
      <w:proofErr w:type="gramStart"/>
      <w:r>
        <w:rPr>
          <w:sz w:val="22"/>
        </w:rPr>
        <w:t>Jei</w:t>
      </w:r>
      <w:proofErr w:type="spellEnd"/>
      <w:r>
        <w:rPr>
          <w:sz w:val="22"/>
        </w:rPr>
        <w:t xml:space="preserve"> </w:t>
      </w:r>
      <w:proofErr w:type="spellStart"/>
      <w:r>
        <w:rPr>
          <w:sz w:val="22"/>
        </w:rPr>
        <w:t>ir</w:t>
      </w:r>
      <w:proofErr w:type="spellEnd"/>
      <w:r>
        <w:rPr>
          <w:sz w:val="22"/>
        </w:rPr>
        <w:t xml:space="preserve"> </w:t>
      </w:r>
      <w:proofErr w:type="spellStart"/>
      <w:r>
        <w:rPr>
          <w:sz w:val="22"/>
        </w:rPr>
        <w:t>šiuo</w:t>
      </w:r>
      <w:proofErr w:type="spellEnd"/>
      <w:r>
        <w:rPr>
          <w:sz w:val="22"/>
        </w:rPr>
        <w:t xml:space="preserve"> </w:t>
      </w:r>
      <w:proofErr w:type="spellStart"/>
      <w:r>
        <w:rPr>
          <w:sz w:val="22"/>
        </w:rPr>
        <w:t>atveju</w:t>
      </w:r>
      <w:proofErr w:type="spellEnd"/>
      <w:r>
        <w:rPr>
          <w:sz w:val="22"/>
        </w:rPr>
        <w:t xml:space="preserve"> </w:t>
      </w:r>
      <w:proofErr w:type="spellStart"/>
      <w:r>
        <w:rPr>
          <w:sz w:val="22"/>
        </w:rPr>
        <w:t>komandos</w:t>
      </w:r>
      <w:proofErr w:type="spellEnd"/>
      <w:r>
        <w:rPr>
          <w:sz w:val="22"/>
        </w:rPr>
        <w:t xml:space="preserve"> </w:t>
      </w:r>
      <w:proofErr w:type="spellStart"/>
      <w:r>
        <w:rPr>
          <w:sz w:val="22"/>
        </w:rPr>
        <w:t>surenka</w:t>
      </w:r>
      <w:proofErr w:type="spellEnd"/>
      <w:r>
        <w:rPr>
          <w:sz w:val="22"/>
        </w:rPr>
        <w:t xml:space="preserve"> </w:t>
      </w:r>
      <w:proofErr w:type="spellStart"/>
      <w:r>
        <w:rPr>
          <w:sz w:val="22"/>
        </w:rPr>
        <w:t>po</w:t>
      </w:r>
      <w:proofErr w:type="spellEnd"/>
      <w:r>
        <w:rPr>
          <w:sz w:val="22"/>
        </w:rPr>
        <w:t xml:space="preserve"> </w:t>
      </w:r>
      <w:proofErr w:type="spellStart"/>
      <w:r>
        <w:rPr>
          <w:sz w:val="22"/>
        </w:rPr>
        <w:t>lygiai</w:t>
      </w:r>
      <w:proofErr w:type="spellEnd"/>
      <w:r>
        <w:rPr>
          <w:sz w:val="22"/>
        </w:rPr>
        <w:t xml:space="preserve"> </w:t>
      </w:r>
      <w:proofErr w:type="spellStart"/>
      <w:r>
        <w:rPr>
          <w:sz w:val="22"/>
        </w:rPr>
        <w:t>taškų</w:t>
      </w:r>
      <w:proofErr w:type="spellEnd"/>
      <w:r>
        <w:rPr>
          <w:sz w:val="22"/>
        </w:rPr>
        <w:t xml:space="preserve">, </w:t>
      </w:r>
      <w:proofErr w:type="spellStart"/>
      <w:r>
        <w:rPr>
          <w:sz w:val="22"/>
        </w:rPr>
        <w:t>klasifikuojama</w:t>
      </w:r>
      <w:proofErr w:type="spellEnd"/>
      <w:r>
        <w:rPr>
          <w:sz w:val="22"/>
        </w:rPr>
        <w:t xml:space="preserve"> </w:t>
      </w:r>
      <w:proofErr w:type="spellStart"/>
      <w:r>
        <w:rPr>
          <w:sz w:val="22"/>
        </w:rPr>
        <w:t>pagal</w:t>
      </w:r>
      <w:proofErr w:type="spellEnd"/>
      <w:r>
        <w:rPr>
          <w:sz w:val="22"/>
        </w:rPr>
        <w:t xml:space="preserve"> </w:t>
      </w:r>
      <w:proofErr w:type="spellStart"/>
      <w:r>
        <w:rPr>
          <w:sz w:val="22"/>
        </w:rPr>
        <w:t>visų</w:t>
      </w:r>
      <w:proofErr w:type="spellEnd"/>
      <w:r>
        <w:rPr>
          <w:sz w:val="22"/>
        </w:rPr>
        <w:t xml:space="preserve"> </w:t>
      </w:r>
      <w:proofErr w:type="spellStart"/>
      <w:r>
        <w:rPr>
          <w:sz w:val="22"/>
        </w:rPr>
        <w:t>rungtynių</w:t>
      </w:r>
      <w:proofErr w:type="spellEnd"/>
      <w:r>
        <w:rPr>
          <w:sz w:val="22"/>
        </w:rPr>
        <w:t xml:space="preserve">, </w:t>
      </w:r>
      <w:proofErr w:type="spellStart"/>
      <w:r>
        <w:rPr>
          <w:sz w:val="22"/>
        </w:rPr>
        <w:t>sužaistų</w:t>
      </w:r>
      <w:proofErr w:type="spellEnd"/>
      <w:r>
        <w:rPr>
          <w:sz w:val="22"/>
        </w:rPr>
        <w:t xml:space="preserve"> </w:t>
      </w:r>
      <w:proofErr w:type="spellStart"/>
      <w:r>
        <w:rPr>
          <w:sz w:val="22"/>
        </w:rPr>
        <w:t>šioje</w:t>
      </w:r>
      <w:proofErr w:type="spellEnd"/>
      <w:r>
        <w:rPr>
          <w:sz w:val="22"/>
        </w:rPr>
        <w:t xml:space="preserve"> </w:t>
      </w:r>
      <w:proofErr w:type="spellStart"/>
      <w:r>
        <w:rPr>
          <w:sz w:val="22"/>
        </w:rPr>
        <w:t>grupėje</w:t>
      </w:r>
      <w:proofErr w:type="spellEnd"/>
      <w:r>
        <w:rPr>
          <w:sz w:val="22"/>
        </w:rPr>
        <w:t xml:space="preserve">, </w:t>
      </w:r>
      <w:proofErr w:type="spellStart"/>
      <w:r>
        <w:rPr>
          <w:sz w:val="22"/>
        </w:rPr>
        <w:t>metimų</w:t>
      </w:r>
      <w:proofErr w:type="spellEnd"/>
      <w:r>
        <w:rPr>
          <w:sz w:val="22"/>
        </w:rPr>
        <w:t xml:space="preserve"> </w:t>
      </w:r>
      <w:proofErr w:type="spellStart"/>
      <w:r>
        <w:rPr>
          <w:sz w:val="22"/>
        </w:rPr>
        <w:t>santykį</w:t>
      </w:r>
      <w:proofErr w:type="spellEnd"/>
      <w:r>
        <w:rPr>
          <w:sz w:val="22"/>
        </w:rPr>
        <w:t>.</w:t>
      </w:r>
      <w:proofErr w:type="gramEnd"/>
    </w:p>
    <w:p w:rsidR="00783C67" w:rsidRDefault="00550CD4" w:rsidP="00783C67">
      <w:pPr>
        <w:ind w:left="360"/>
        <w:jc w:val="both"/>
        <w:rPr>
          <w:sz w:val="22"/>
          <w:lang w:val="lt-LT"/>
        </w:rPr>
      </w:pPr>
      <w:r>
        <w:rPr>
          <w:b/>
          <w:bCs/>
          <w:sz w:val="22"/>
          <w:lang w:val="lt-LT"/>
        </w:rPr>
        <w:t>Antras</w:t>
      </w:r>
      <w:r w:rsidR="00783C67">
        <w:rPr>
          <w:b/>
          <w:bCs/>
          <w:sz w:val="22"/>
          <w:lang w:val="lt-LT"/>
        </w:rPr>
        <w:t xml:space="preserve"> etapas</w:t>
      </w:r>
      <w:r w:rsidR="00783C67">
        <w:rPr>
          <w:sz w:val="22"/>
          <w:lang w:val="lt-LT"/>
        </w:rPr>
        <w:t>.</w:t>
      </w:r>
    </w:p>
    <w:p w:rsidR="007D523D" w:rsidRPr="00783C67" w:rsidRDefault="007D523D" w:rsidP="00783C67">
      <w:pPr>
        <w:pStyle w:val="ListParagraph"/>
        <w:numPr>
          <w:ilvl w:val="1"/>
          <w:numId w:val="2"/>
        </w:numPr>
        <w:rPr>
          <w:sz w:val="22"/>
          <w:lang w:val="lt-LT"/>
        </w:rPr>
      </w:pPr>
      <w:r w:rsidRPr="00783C67">
        <w:rPr>
          <w:sz w:val="22"/>
          <w:lang w:val="lt-LT"/>
        </w:rPr>
        <w:t>Pusfinaliniai susi</w:t>
      </w:r>
      <w:r w:rsidR="00550CD4">
        <w:rPr>
          <w:sz w:val="22"/>
          <w:lang w:val="lt-LT"/>
        </w:rPr>
        <w:t>tikimai. Dalyvauja  komandos pirmajame etape</w:t>
      </w:r>
      <w:r w:rsidRPr="00783C67">
        <w:rPr>
          <w:sz w:val="22"/>
          <w:lang w:val="lt-LT"/>
        </w:rPr>
        <w:t xml:space="preserve"> užėmusios</w:t>
      </w:r>
      <w:r w:rsidR="00550CD4">
        <w:rPr>
          <w:sz w:val="22"/>
          <w:lang w:val="lt-LT"/>
        </w:rPr>
        <w:t xml:space="preserve"> 1-4 vietas. </w:t>
      </w:r>
      <w:r w:rsidRPr="00783C67">
        <w:rPr>
          <w:sz w:val="22"/>
          <w:lang w:val="lt-LT"/>
        </w:rPr>
        <w:t>Susitin</w:t>
      </w:r>
      <w:r w:rsidR="00550CD4">
        <w:rPr>
          <w:sz w:val="22"/>
          <w:lang w:val="lt-LT"/>
        </w:rPr>
        <w:t xml:space="preserve">ka 1-4, 2-3. Žaidžiama serija iki dviejų pergalių. </w:t>
      </w:r>
      <w:r w:rsidRPr="00783C67">
        <w:rPr>
          <w:sz w:val="22"/>
          <w:lang w:val="lt-LT"/>
        </w:rPr>
        <w:t xml:space="preserve">Pirmos rungtynės žaidžiamos </w:t>
      </w:r>
      <w:r w:rsidR="00550CD4">
        <w:rPr>
          <w:sz w:val="22"/>
          <w:lang w:val="lt-LT"/>
        </w:rPr>
        <w:t>aukštesnę</w:t>
      </w:r>
      <w:r w:rsidRPr="00783C67">
        <w:rPr>
          <w:sz w:val="22"/>
          <w:lang w:val="lt-LT"/>
        </w:rPr>
        <w:t xml:space="preserve"> vietą pirmame et</w:t>
      </w:r>
      <w:r w:rsidR="00550CD4">
        <w:rPr>
          <w:sz w:val="22"/>
          <w:lang w:val="lt-LT"/>
        </w:rPr>
        <w:t>ape užėmusios komandos aikštėje, antrosios žemesnę, o trečiosios (jei prireiks) vėl aukštesnę vietą užėmusios komandos salėje.</w:t>
      </w:r>
    </w:p>
    <w:p w:rsidR="007D523D" w:rsidRPr="008C2C84" w:rsidRDefault="007D523D" w:rsidP="007D523D">
      <w:pPr>
        <w:numPr>
          <w:ilvl w:val="1"/>
          <w:numId w:val="1"/>
        </w:numPr>
        <w:jc w:val="both"/>
        <w:rPr>
          <w:sz w:val="22"/>
          <w:lang w:val="lt-LT"/>
        </w:rPr>
      </w:pPr>
      <w:r>
        <w:rPr>
          <w:sz w:val="22"/>
          <w:lang w:val="lt-LT"/>
        </w:rPr>
        <w:t>Finaliniai</w:t>
      </w:r>
      <w:r w:rsidR="00550CD4">
        <w:rPr>
          <w:sz w:val="22"/>
          <w:lang w:val="lt-LT"/>
        </w:rPr>
        <w:t xml:space="preserve"> susitikimai. Finale susitinka pusfinalio porų nugalėtojai, dėl trečiosios vietos kovos pusfinaliuose pralaimėjusios ekipos. Žai</w:t>
      </w:r>
      <w:r>
        <w:rPr>
          <w:sz w:val="22"/>
          <w:lang w:val="lt-LT"/>
        </w:rPr>
        <w:t>džiama po vienerias rungtynes vienoje</w:t>
      </w:r>
      <w:r w:rsidR="00550CD4">
        <w:rPr>
          <w:sz w:val="22"/>
          <w:lang w:val="lt-LT"/>
        </w:rPr>
        <w:t>, neutralioje,</w:t>
      </w:r>
      <w:r>
        <w:rPr>
          <w:sz w:val="22"/>
          <w:lang w:val="lt-LT"/>
        </w:rPr>
        <w:t xml:space="preserve"> salėje.</w:t>
      </w:r>
    </w:p>
    <w:p w:rsidR="00773731" w:rsidRDefault="00773731" w:rsidP="00773731">
      <w:pPr>
        <w:pStyle w:val="Heading1"/>
        <w:jc w:val="both"/>
        <w:rPr>
          <w:sz w:val="22"/>
          <w:lang w:val="lt-LT"/>
        </w:rPr>
      </w:pPr>
      <w:r>
        <w:rPr>
          <w:sz w:val="22"/>
          <w:lang w:val="lt-LT"/>
        </w:rPr>
        <w:t>Nuostatų pažeidimai ir rungtynių perkėlimas</w:t>
      </w:r>
    </w:p>
    <w:p w:rsidR="00773731" w:rsidRDefault="00773731" w:rsidP="00773731">
      <w:pPr>
        <w:numPr>
          <w:ilvl w:val="1"/>
          <w:numId w:val="1"/>
        </w:numPr>
        <w:jc w:val="both"/>
        <w:rPr>
          <w:sz w:val="22"/>
          <w:lang w:val="lt-LT"/>
        </w:rPr>
      </w:pPr>
      <w:r>
        <w:rPr>
          <w:sz w:val="22"/>
          <w:lang w:val="lt-LT"/>
        </w:rPr>
        <w:t>Nustačius nuostatų pažeidimą, komandai užskaitomas techninis pralaimėjimas 0:20.</w:t>
      </w:r>
    </w:p>
    <w:p w:rsidR="00773731" w:rsidRDefault="00773731" w:rsidP="00773731">
      <w:pPr>
        <w:numPr>
          <w:ilvl w:val="1"/>
          <w:numId w:val="1"/>
        </w:numPr>
        <w:jc w:val="both"/>
        <w:rPr>
          <w:sz w:val="22"/>
          <w:lang w:val="lt-LT"/>
        </w:rPr>
      </w:pPr>
      <w:r>
        <w:rPr>
          <w:sz w:val="22"/>
          <w:lang w:val="lt-LT"/>
        </w:rPr>
        <w:t>Pakartotinai pažeidus varžybų nuostatus, komanda pašalinama iš tolimesnių varžybų negrąžinant nario mokesčio įnašo.</w:t>
      </w:r>
    </w:p>
    <w:p w:rsidR="00773731" w:rsidRDefault="00773731" w:rsidP="00773731">
      <w:pPr>
        <w:numPr>
          <w:ilvl w:val="1"/>
          <w:numId w:val="1"/>
        </w:numPr>
        <w:jc w:val="both"/>
        <w:rPr>
          <w:sz w:val="22"/>
          <w:lang w:val="lt-LT"/>
        </w:rPr>
      </w:pPr>
      <w:r>
        <w:rPr>
          <w:sz w:val="22"/>
          <w:lang w:val="lt-LT"/>
        </w:rPr>
        <w:t xml:space="preserve">Jei komanda pageidauja perkelti tvarkaraštyje numatytas rungtynes, </w:t>
      </w:r>
      <w:r w:rsidR="000F1359">
        <w:rPr>
          <w:sz w:val="22"/>
          <w:lang w:val="lt-LT"/>
        </w:rPr>
        <w:t xml:space="preserve">Vilniaus </w:t>
      </w:r>
      <w:r>
        <w:rPr>
          <w:sz w:val="22"/>
          <w:lang w:val="lt-LT"/>
        </w:rPr>
        <w:t xml:space="preserve">krepšinio </w:t>
      </w:r>
      <w:r w:rsidR="000F1359">
        <w:rPr>
          <w:sz w:val="22"/>
          <w:lang w:val="lt-LT"/>
        </w:rPr>
        <w:t>s</w:t>
      </w:r>
      <w:r w:rsidR="009D136B">
        <w:rPr>
          <w:sz w:val="22"/>
          <w:lang w:val="lt-LT"/>
        </w:rPr>
        <w:t>ąjungai</w:t>
      </w:r>
      <w:r>
        <w:rPr>
          <w:sz w:val="22"/>
          <w:lang w:val="lt-LT"/>
        </w:rPr>
        <w:t xml:space="preserve"> prašymą turi pateikti prieš 7 dienas. </w:t>
      </w:r>
    </w:p>
    <w:p w:rsidR="00224C54" w:rsidRDefault="00224C54" w:rsidP="00224C54">
      <w:pPr>
        <w:ind w:left="1080"/>
        <w:jc w:val="both"/>
        <w:rPr>
          <w:sz w:val="22"/>
          <w:lang w:val="lt-LT"/>
        </w:rPr>
      </w:pPr>
    </w:p>
    <w:p w:rsidR="003232DE" w:rsidRDefault="00000523">
      <w:pPr>
        <w:pStyle w:val="Heading1"/>
        <w:jc w:val="both"/>
        <w:rPr>
          <w:sz w:val="22"/>
          <w:lang w:val="lt-LT"/>
        </w:rPr>
      </w:pPr>
      <w:r>
        <w:rPr>
          <w:sz w:val="22"/>
          <w:lang w:val="lt-LT"/>
        </w:rPr>
        <w:t>Apeliacijos ir jų nagrinėjimo tvarka</w:t>
      </w:r>
    </w:p>
    <w:p w:rsidR="003232DE" w:rsidRDefault="00000523">
      <w:pPr>
        <w:numPr>
          <w:ilvl w:val="1"/>
          <w:numId w:val="1"/>
        </w:numPr>
        <w:jc w:val="both"/>
        <w:rPr>
          <w:sz w:val="22"/>
          <w:lang w:val="lt-LT"/>
        </w:rPr>
      </w:pPr>
      <w:r>
        <w:rPr>
          <w:sz w:val="22"/>
          <w:lang w:val="lt-LT"/>
        </w:rPr>
        <w:t>Komanda, nesutinkanti su rezultatu, per 2 darbo dienas po rungtynių gali pateikti apeliaciją.</w:t>
      </w:r>
    </w:p>
    <w:p w:rsidR="003232DE" w:rsidRDefault="00000523">
      <w:pPr>
        <w:numPr>
          <w:ilvl w:val="1"/>
          <w:numId w:val="1"/>
        </w:numPr>
        <w:jc w:val="both"/>
        <w:rPr>
          <w:sz w:val="22"/>
          <w:lang w:val="lt-LT"/>
        </w:rPr>
      </w:pPr>
      <w:r>
        <w:rPr>
          <w:sz w:val="22"/>
          <w:lang w:val="lt-LT"/>
        </w:rPr>
        <w:t xml:space="preserve">Apeliacijas per 5 darbo dienas nagrinėja apeliacinė komisija, kurią sudaro Lietuvos bankų asociacijos atstovai ir </w:t>
      </w:r>
      <w:r w:rsidR="009D136B">
        <w:rPr>
          <w:sz w:val="22"/>
          <w:lang w:val="lt-LT"/>
        </w:rPr>
        <w:t>Vilniaus</w:t>
      </w:r>
      <w:r>
        <w:rPr>
          <w:sz w:val="22"/>
          <w:lang w:val="lt-LT"/>
        </w:rPr>
        <w:t xml:space="preserve"> krepšinio </w:t>
      </w:r>
      <w:r w:rsidR="009D136B">
        <w:rPr>
          <w:sz w:val="22"/>
          <w:lang w:val="lt-LT"/>
        </w:rPr>
        <w:t>sąjungos</w:t>
      </w:r>
      <w:r>
        <w:rPr>
          <w:sz w:val="22"/>
          <w:lang w:val="lt-LT"/>
        </w:rPr>
        <w:t xml:space="preserve"> atstovas.</w:t>
      </w:r>
    </w:p>
    <w:p w:rsidR="00000523" w:rsidRDefault="00000523">
      <w:pPr>
        <w:numPr>
          <w:ilvl w:val="1"/>
          <w:numId w:val="1"/>
        </w:numPr>
        <w:jc w:val="both"/>
        <w:rPr>
          <w:sz w:val="22"/>
          <w:lang w:val="lt-LT"/>
        </w:rPr>
      </w:pPr>
      <w:r>
        <w:rPr>
          <w:sz w:val="22"/>
          <w:lang w:val="lt-LT"/>
        </w:rPr>
        <w:t>Apeliacinės komisijos priimti sprendimai laikomi galutiniais ir yra neskundžiami.</w:t>
      </w:r>
    </w:p>
    <w:p w:rsidR="003232DE" w:rsidRDefault="003232DE">
      <w:pPr>
        <w:pStyle w:val="Heading1"/>
        <w:jc w:val="both"/>
        <w:rPr>
          <w:sz w:val="22"/>
          <w:lang w:val="lt-LT"/>
        </w:rPr>
      </w:pPr>
      <w:r>
        <w:rPr>
          <w:sz w:val="22"/>
          <w:lang w:val="lt-LT"/>
        </w:rPr>
        <w:t>Finansinės sąlygos</w:t>
      </w:r>
    </w:p>
    <w:p w:rsidR="003232DE" w:rsidRDefault="00000523">
      <w:pPr>
        <w:numPr>
          <w:ilvl w:val="1"/>
          <w:numId w:val="1"/>
        </w:numPr>
        <w:jc w:val="both"/>
        <w:rPr>
          <w:sz w:val="22"/>
          <w:lang w:val="lt-LT"/>
        </w:rPr>
      </w:pPr>
      <w:r>
        <w:rPr>
          <w:sz w:val="22"/>
          <w:lang w:val="lt-LT"/>
        </w:rPr>
        <w:t xml:space="preserve">Komandos, dalyvaujančios krepšinio varžybose </w:t>
      </w:r>
      <w:r w:rsidR="007D523D">
        <w:rPr>
          <w:sz w:val="22"/>
          <w:lang w:val="lt-LT"/>
        </w:rPr>
        <w:t xml:space="preserve">turi turėti </w:t>
      </w:r>
      <w:r>
        <w:rPr>
          <w:sz w:val="22"/>
          <w:lang w:val="lt-LT"/>
        </w:rPr>
        <w:t>sporto sal</w:t>
      </w:r>
      <w:r w:rsidR="007D523D">
        <w:rPr>
          <w:sz w:val="22"/>
          <w:lang w:val="lt-LT"/>
        </w:rPr>
        <w:t>ę ir</w:t>
      </w:r>
      <w:r>
        <w:rPr>
          <w:sz w:val="22"/>
          <w:lang w:val="lt-LT"/>
        </w:rPr>
        <w:t xml:space="preserve"> </w:t>
      </w:r>
      <w:r w:rsidR="003232DE">
        <w:rPr>
          <w:sz w:val="22"/>
          <w:lang w:val="lt-LT"/>
        </w:rPr>
        <w:t xml:space="preserve">moka </w:t>
      </w:r>
      <w:r>
        <w:rPr>
          <w:sz w:val="22"/>
          <w:lang w:val="lt-LT"/>
        </w:rPr>
        <w:t xml:space="preserve">dalyvio </w:t>
      </w:r>
      <w:r w:rsidR="007D523D">
        <w:rPr>
          <w:sz w:val="22"/>
          <w:lang w:val="lt-LT"/>
        </w:rPr>
        <w:t xml:space="preserve"> mokestį </w:t>
      </w:r>
      <w:r w:rsidR="00783C67">
        <w:rPr>
          <w:sz w:val="22"/>
          <w:lang w:val="lt-LT"/>
        </w:rPr>
        <w:t>5</w:t>
      </w:r>
      <w:r>
        <w:rPr>
          <w:sz w:val="22"/>
          <w:lang w:val="lt-LT"/>
        </w:rPr>
        <w:t xml:space="preserve">00,00 </w:t>
      </w:r>
      <w:r w:rsidR="00550CD4">
        <w:rPr>
          <w:sz w:val="22"/>
          <w:lang w:val="lt-LT"/>
        </w:rPr>
        <w:t xml:space="preserve">€ </w:t>
      </w:r>
      <w:r>
        <w:rPr>
          <w:sz w:val="22"/>
          <w:lang w:val="lt-LT"/>
        </w:rPr>
        <w:t>(</w:t>
      </w:r>
      <w:r w:rsidR="009D136B">
        <w:rPr>
          <w:sz w:val="22"/>
          <w:lang w:val="lt-LT"/>
        </w:rPr>
        <w:t>penkis</w:t>
      </w:r>
      <w:r w:rsidR="007D523D">
        <w:rPr>
          <w:sz w:val="22"/>
          <w:lang w:val="lt-LT"/>
        </w:rPr>
        <w:t xml:space="preserve"> </w:t>
      </w:r>
      <w:r>
        <w:rPr>
          <w:sz w:val="22"/>
          <w:lang w:val="lt-LT"/>
        </w:rPr>
        <w:t xml:space="preserve"> šimtus</w:t>
      </w:r>
      <w:r w:rsidR="003232DE">
        <w:rPr>
          <w:sz w:val="22"/>
          <w:lang w:val="lt-LT"/>
        </w:rPr>
        <w:t xml:space="preserve">) </w:t>
      </w:r>
      <w:r w:rsidR="007D523D">
        <w:rPr>
          <w:sz w:val="22"/>
          <w:lang w:val="lt-LT"/>
        </w:rPr>
        <w:t>eurų.</w:t>
      </w:r>
    </w:p>
    <w:p w:rsidR="00000523" w:rsidRDefault="00000523">
      <w:pPr>
        <w:numPr>
          <w:ilvl w:val="1"/>
          <w:numId w:val="1"/>
        </w:numPr>
        <w:jc w:val="both"/>
        <w:rPr>
          <w:sz w:val="22"/>
          <w:lang w:val="lt-LT"/>
        </w:rPr>
      </w:pPr>
      <w:r>
        <w:rPr>
          <w:sz w:val="22"/>
          <w:lang w:val="lt-LT"/>
        </w:rPr>
        <w:t xml:space="preserve">Komandos, </w:t>
      </w:r>
      <w:r w:rsidR="007D523D">
        <w:rPr>
          <w:sz w:val="22"/>
          <w:lang w:val="lt-LT"/>
        </w:rPr>
        <w:t xml:space="preserve">dėl svarbių priežasčių neturinčios sporto </w:t>
      </w:r>
      <w:r>
        <w:rPr>
          <w:sz w:val="22"/>
          <w:lang w:val="lt-LT"/>
        </w:rPr>
        <w:t>salės</w:t>
      </w:r>
      <w:r w:rsidR="008C2C84">
        <w:rPr>
          <w:sz w:val="22"/>
          <w:lang w:val="lt-LT"/>
        </w:rPr>
        <w:t xml:space="preserve"> moka </w:t>
      </w:r>
      <w:r w:rsidR="007D523D">
        <w:rPr>
          <w:sz w:val="22"/>
          <w:lang w:val="lt-LT"/>
        </w:rPr>
        <w:t xml:space="preserve">dvigubą </w:t>
      </w:r>
      <w:r w:rsidR="008C2C84">
        <w:rPr>
          <w:sz w:val="22"/>
          <w:lang w:val="lt-LT"/>
        </w:rPr>
        <w:t xml:space="preserve">dalyvio </w:t>
      </w:r>
      <w:r w:rsidR="007D523D">
        <w:rPr>
          <w:sz w:val="22"/>
          <w:lang w:val="lt-LT"/>
        </w:rPr>
        <w:t xml:space="preserve">mokestį </w:t>
      </w:r>
      <w:r w:rsidR="009D136B">
        <w:rPr>
          <w:sz w:val="22"/>
          <w:lang w:val="lt-LT"/>
        </w:rPr>
        <w:t>10</w:t>
      </w:r>
      <w:r w:rsidR="008C2C84">
        <w:rPr>
          <w:sz w:val="22"/>
          <w:lang w:val="lt-LT"/>
        </w:rPr>
        <w:t xml:space="preserve">00 </w:t>
      </w:r>
      <w:r w:rsidR="00550CD4">
        <w:rPr>
          <w:sz w:val="22"/>
          <w:lang w:val="lt-LT"/>
        </w:rPr>
        <w:t>€</w:t>
      </w:r>
      <w:r w:rsidR="008C2C84">
        <w:rPr>
          <w:sz w:val="22"/>
          <w:lang w:val="lt-LT"/>
        </w:rPr>
        <w:t xml:space="preserve"> (</w:t>
      </w:r>
      <w:r w:rsidR="009D136B">
        <w:rPr>
          <w:sz w:val="22"/>
          <w:lang w:val="lt-LT"/>
        </w:rPr>
        <w:t xml:space="preserve">vieną tūkstantį </w:t>
      </w:r>
      <w:bookmarkStart w:id="0" w:name="_GoBack"/>
      <w:bookmarkEnd w:id="0"/>
      <w:r w:rsidR="008C2C84">
        <w:rPr>
          <w:sz w:val="22"/>
          <w:lang w:val="lt-LT"/>
        </w:rPr>
        <w:t xml:space="preserve"> </w:t>
      </w:r>
      <w:r w:rsidR="007D523D">
        <w:rPr>
          <w:sz w:val="22"/>
          <w:lang w:val="lt-LT"/>
        </w:rPr>
        <w:t>eurų</w:t>
      </w:r>
      <w:r w:rsidR="008C2C84">
        <w:rPr>
          <w:sz w:val="22"/>
          <w:lang w:val="lt-LT"/>
        </w:rPr>
        <w:t>).</w:t>
      </w:r>
    </w:p>
    <w:p w:rsidR="003232DE" w:rsidRPr="006D7FAC" w:rsidRDefault="003232DE" w:rsidP="006D7FAC">
      <w:pPr>
        <w:pStyle w:val="ListParagraph"/>
        <w:numPr>
          <w:ilvl w:val="1"/>
          <w:numId w:val="1"/>
        </w:numPr>
        <w:jc w:val="both"/>
        <w:rPr>
          <w:lang w:val="lt-LT"/>
        </w:rPr>
      </w:pPr>
      <w:r w:rsidRPr="006D7FAC">
        <w:rPr>
          <w:sz w:val="22"/>
          <w:lang w:val="lt-LT"/>
        </w:rPr>
        <w:lastRenderedPageBreak/>
        <w:t>Nario mokesčio surinktos lėšos panaudojamos varžybų pravedimui remiantis šiais nuostatais (programos, protokolų spausdinimas, maistpinigiai teisėjams, nugalėtojų ir prizininkų apdovanojimas, varžybų uždarymas).</w:t>
      </w:r>
      <w:r w:rsidRPr="006D7FAC">
        <w:rPr>
          <w:lang w:val="lt-LT"/>
        </w:rPr>
        <w:t xml:space="preserve"> </w:t>
      </w:r>
    </w:p>
    <w:p w:rsidR="00783C67" w:rsidRDefault="003232DE" w:rsidP="00783C67">
      <w:pPr>
        <w:numPr>
          <w:ilvl w:val="1"/>
          <w:numId w:val="1"/>
        </w:numPr>
        <w:jc w:val="both"/>
        <w:rPr>
          <w:sz w:val="22"/>
          <w:u w:val="single"/>
          <w:lang w:val="lt-LT"/>
        </w:rPr>
      </w:pPr>
      <w:r w:rsidRPr="00783C67">
        <w:rPr>
          <w:sz w:val="22"/>
          <w:lang w:val="lt-LT"/>
        </w:rPr>
        <w:t>Nario mokestis sumokamas iki 20</w:t>
      </w:r>
      <w:r w:rsidR="00000523" w:rsidRPr="00783C67">
        <w:rPr>
          <w:sz w:val="22"/>
          <w:lang w:val="lt-LT"/>
        </w:rPr>
        <w:t>1</w:t>
      </w:r>
      <w:r w:rsidR="00783C67" w:rsidRPr="00783C67">
        <w:rPr>
          <w:sz w:val="22"/>
          <w:lang w:val="lt-LT"/>
        </w:rPr>
        <w:t>6</w:t>
      </w:r>
      <w:r w:rsidRPr="00783C67">
        <w:rPr>
          <w:sz w:val="22"/>
          <w:lang w:val="lt-LT"/>
        </w:rPr>
        <w:t xml:space="preserve"> m. </w:t>
      </w:r>
      <w:r w:rsidR="00783C67" w:rsidRPr="00783C67">
        <w:rPr>
          <w:sz w:val="22"/>
          <w:lang w:val="lt-LT"/>
        </w:rPr>
        <w:t>spal</w:t>
      </w:r>
      <w:r w:rsidR="003D7CFC" w:rsidRPr="00783C67">
        <w:rPr>
          <w:sz w:val="22"/>
          <w:lang w:val="lt-LT"/>
        </w:rPr>
        <w:t>io</w:t>
      </w:r>
      <w:r w:rsidR="007D523D" w:rsidRPr="00783C67">
        <w:rPr>
          <w:sz w:val="22"/>
          <w:lang w:val="lt-LT"/>
        </w:rPr>
        <w:t xml:space="preserve"> </w:t>
      </w:r>
      <w:r w:rsidR="00783C67" w:rsidRPr="00783C67">
        <w:rPr>
          <w:sz w:val="22"/>
          <w:lang w:val="lt-LT"/>
        </w:rPr>
        <w:t>17</w:t>
      </w:r>
      <w:r w:rsidRPr="00783C67">
        <w:rPr>
          <w:sz w:val="22"/>
          <w:lang w:val="lt-LT"/>
        </w:rPr>
        <w:t xml:space="preserve"> d. </w:t>
      </w:r>
      <w:r w:rsidR="00783C67" w:rsidRPr="00783C67">
        <w:rPr>
          <w:sz w:val="22"/>
          <w:u w:val="single"/>
          <w:lang w:val="lt-LT"/>
        </w:rPr>
        <w:t xml:space="preserve">VILNIAUS KREPŠINIO SĄJUNGAI, J. Basanavičiaus g. 16/5-25, LT-03224, Vilnius, Įmonės kodas: 193147465, </w:t>
      </w:r>
    </w:p>
    <w:p w:rsidR="00783C67" w:rsidRDefault="00783C67" w:rsidP="00783C67">
      <w:pPr>
        <w:ind w:left="1440"/>
        <w:jc w:val="both"/>
        <w:rPr>
          <w:sz w:val="22"/>
          <w:u w:val="single"/>
          <w:lang w:val="lt-LT"/>
        </w:rPr>
      </w:pPr>
      <w:r w:rsidRPr="00783C67">
        <w:rPr>
          <w:sz w:val="22"/>
          <w:u w:val="single"/>
          <w:lang w:val="lt-LT"/>
        </w:rPr>
        <w:t>Sąsk. nr.: LT41 7300 0101 1312 3240</w:t>
      </w:r>
      <w:r>
        <w:rPr>
          <w:sz w:val="22"/>
          <w:u w:val="single"/>
          <w:lang w:val="lt-LT"/>
        </w:rPr>
        <w:t xml:space="preserve">, </w:t>
      </w:r>
      <w:r w:rsidRPr="00783C67">
        <w:rPr>
          <w:sz w:val="22"/>
          <w:u w:val="single"/>
          <w:lang w:val="lt-LT"/>
        </w:rPr>
        <w:t>Bankas: "Swedbank" AB</w:t>
      </w:r>
    </w:p>
    <w:p w:rsidR="003232DE" w:rsidRPr="00783C67" w:rsidRDefault="003232DE" w:rsidP="00783C67">
      <w:pPr>
        <w:pStyle w:val="Heading1"/>
        <w:rPr>
          <w:lang w:val="lt-LT"/>
        </w:rPr>
      </w:pPr>
      <w:r w:rsidRPr="00783C67">
        <w:rPr>
          <w:lang w:val="lt-LT"/>
        </w:rPr>
        <w:t>Apdovanojimas</w:t>
      </w:r>
    </w:p>
    <w:p w:rsidR="003232DE" w:rsidRDefault="003232DE">
      <w:pPr>
        <w:numPr>
          <w:ilvl w:val="1"/>
          <w:numId w:val="1"/>
        </w:numPr>
        <w:jc w:val="both"/>
        <w:rPr>
          <w:sz w:val="22"/>
        </w:rPr>
      </w:pPr>
      <w:r>
        <w:rPr>
          <w:sz w:val="22"/>
          <w:lang w:val="lt-LT"/>
        </w:rPr>
        <w:t>Komandos užėmusios  varžybose 1-3 vietas, apdovanojamos Lietuvos bankų asociacijos taurėmis.</w:t>
      </w:r>
    </w:p>
    <w:p w:rsidR="003232DE" w:rsidRDefault="003232DE">
      <w:pPr>
        <w:numPr>
          <w:ilvl w:val="1"/>
          <w:numId w:val="1"/>
        </w:numPr>
        <w:jc w:val="both"/>
        <w:rPr>
          <w:sz w:val="22"/>
        </w:rPr>
      </w:pPr>
      <w:proofErr w:type="spellStart"/>
      <w:r>
        <w:rPr>
          <w:sz w:val="22"/>
        </w:rPr>
        <w:t>Komandų</w:t>
      </w:r>
      <w:proofErr w:type="spellEnd"/>
      <w:r>
        <w:rPr>
          <w:sz w:val="22"/>
        </w:rPr>
        <w:t xml:space="preserve"> </w:t>
      </w:r>
      <w:proofErr w:type="spellStart"/>
      <w:r>
        <w:rPr>
          <w:sz w:val="22"/>
        </w:rPr>
        <w:t>nugalėtojų</w:t>
      </w:r>
      <w:proofErr w:type="spellEnd"/>
      <w:r>
        <w:rPr>
          <w:sz w:val="22"/>
        </w:rPr>
        <w:t xml:space="preserve">, </w:t>
      </w:r>
      <w:proofErr w:type="spellStart"/>
      <w:r>
        <w:rPr>
          <w:sz w:val="22"/>
        </w:rPr>
        <w:t>prizininkių</w:t>
      </w:r>
      <w:proofErr w:type="spellEnd"/>
      <w:r>
        <w:rPr>
          <w:sz w:val="22"/>
        </w:rPr>
        <w:t xml:space="preserve"> </w:t>
      </w:r>
      <w:proofErr w:type="spellStart"/>
      <w:r>
        <w:rPr>
          <w:sz w:val="22"/>
        </w:rPr>
        <w:t>žaidėjai</w:t>
      </w:r>
      <w:proofErr w:type="spellEnd"/>
      <w:r>
        <w:rPr>
          <w:sz w:val="22"/>
        </w:rPr>
        <w:t xml:space="preserve">, </w:t>
      </w:r>
      <w:proofErr w:type="spellStart"/>
      <w:r>
        <w:rPr>
          <w:sz w:val="22"/>
        </w:rPr>
        <w:t>treneriai</w:t>
      </w:r>
      <w:proofErr w:type="spellEnd"/>
      <w:r>
        <w:rPr>
          <w:sz w:val="22"/>
        </w:rPr>
        <w:t xml:space="preserve"> </w:t>
      </w:r>
      <w:proofErr w:type="spellStart"/>
      <w:r>
        <w:rPr>
          <w:sz w:val="22"/>
        </w:rPr>
        <w:t>apdovanojami</w:t>
      </w:r>
      <w:proofErr w:type="spellEnd"/>
      <w:r>
        <w:rPr>
          <w:sz w:val="22"/>
        </w:rPr>
        <w:t xml:space="preserve"> </w:t>
      </w:r>
      <w:proofErr w:type="spellStart"/>
      <w:r>
        <w:rPr>
          <w:sz w:val="22"/>
        </w:rPr>
        <w:t>medaliais</w:t>
      </w:r>
      <w:proofErr w:type="spellEnd"/>
      <w:r>
        <w:rPr>
          <w:sz w:val="22"/>
        </w:rPr>
        <w:t>.</w:t>
      </w:r>
    </w:p>
    <w:p w:rsidR="003232DE" w:rsidRDefault="003232DE">
      <w:pPr>
        <w:numPr>
          <w:ilvl w:val="1"/>
          <w:numId w:val="1"/>
        </w:numPr>
        <w:jc w:val="both"/>
        <w:rPr>
          <w:sz w:val="22"/>
        </w:rPr>
      </w:pPr>
      <w:proofErr w:type="spellStart"/>
      <w:r>
        <w:rPr>
          <w:sz w:val="22"/>
        </w:rPr>
        <w:t>Naudingiausi</w:t>
      </w:r>
      <w:proofErr w:type="spellEnd"/>
      <w:r>
        <w:rPr>
          <w:sz w:val="22"/>
        </w:rPr>
        <w:t xml:space="preserve"> </w:t>
      </w:r>
      <w:proofErr w:type="spellStart"/>
      <w:r>
        <w:rPr>
          <w:sz w:val="22"/>
        </w:rPr>
        <w:t>kiekvienos</w:t>
      </w:r>
      <w:proofErr w:type="spellEnd"/>
      <w:r>
        <w:rPr>
          <w:sz w:val="22"/>
        </w:rPr>
        <w:t xml:space="preserve"> </w:t>
      </w:r>
      <w:proofErr w:type="spellStart"/>
      <w:r>
        <w:rPr>
          <w:sz w:val="22"/>
        </w:rPr>
        <w:t>komandos</w:t>
      </w:r>
      <w:proofErr w:type="spellEnd"/>
      <w:r>
        <w:rPr>
          <w:sz w:val="22"/>
        </w:rPr>
        <w:t xml:space="preserve"> </w:t>
      </w:r>
      <w:proofErr w:type="spellStart"/>
      <w:r>
        <w:rPr>
          <w:sz w:val="22"/>
        </w:rPr>
        <w:t>žaidėjai</w:t>
      </w:r>
      <w:proofErr w:type="spellEnd"/>
      <w:r>
        <w:rPr>
          <w:sz w:val="22"/>
        </w:rPr>
        <w:t xml:space="preserve"> </w:t>
      </w:r>
      <w:proofErr w:type="spellStart"/>
      <w:r>
        <w:rPr>
          <w:sz w:val="22"/>
        </w:rPr>
        <w:t>apdovanojami</w:t>
      </w:r>
      <w:proofErr w:type="spellEnd"/>
      <w:r>
        <w:rPr>
          <w:sz w:val="22"/>
        </w:rPr>
        <w:t xml:space="preserve"> </w:t>
      </w:r>
      <w:proofErr w:type="spellStart"/>
      <w:r>
        <w:rPr>
          <w:sz w:val="22"/>
        </w:rPr>
        <w:t>atminimo</w:t>
      </w:r>
      <w:proofErr w:type="spellEnd"/>
      <w:r>
        <w:rPr>
          <w:sz w:val="22"/>
        </w:rPr>
        <w:t xml:space="preserve"> </w:t>
      </w:r>
      <w:proofErr w:type="spellStart"/>
      <w:r w:rsidR="00D96D38">
        <w:rPr>
          <w:sz w:val="22"/>
        </w:rPr>
        <w:t>prizais</w:t>
      </w:r>
      <w:proofErr w:type="spellEnd"/>
      <w:r>
        <w:rPr>
          <w:sz w:val="22"/>
        </w:rPr>
        <w:t>.</w:t>
      </w:r>
    </w:p>
    <w:p w:rsidR="003232DE" w:rsidRDefault="003232DE">
      <w:pPr>
        <w:jc w:val="both"/>
        <w:rPr>
          <w:sz w:val="22"/>
        </w:rPr>
      </w:pPr>
    </w:p>
    <w:p w:rsidR="003232DE" w:rsidRDefault="003232DE">
      <w:pPr>
        <w:jc w:val="both"/>
        <w:rPr>
          <w:sz w:val="22"/>
        </w:rPr>
      </w:pPr>
    </w:p>
    <w:p w:rsidR="003232DE" w:rsidRDefault="00783C67" w:rsidP="00783C67">
      <w:pPr>
        <w:ind w:left="360" w:firstLine="720"/>
        <w:jc w:val="both"/>
        <w:rPr>
          <w:sz w:val="22"/>
        </w:rPr>
      </w:pPr>
      <w:proofErr w:type="spellStart"/>
      <w:r>
        <w:rPr>
          <w:sz w:val="22"/>
        </w:rPr>
        <w:t>Direktorius</w:t>
      </w:r>
      <w:proofErr w:type="spellEnd"/>
      <w:r>
        <w:rPr>
          <w:sz w:val="22"/>
        </w:rPr>
        <w:tab/>
      </w:r>
      <w:r>
        <w:rPr>
          <w:sz w:val="22"/>
        </w:rPr>
        <w:tab/>
      </w:r>
      <w:r>
        <w:rPr>
          <w:sz w:val="22"/>
        </w:rPr>
        <w:tab/>
      </w:r>
      <w:r>
        <w:rPr>
          <w:sz w:val="22"/>
        </w:rPr>
        <w:tab/>
      </w:r>
      <w:r>
        <w:rPr>
          <w:sz w:val="22"/>
        </w:rPr>
        <w:tab/>
      </w:r>
      <w:r>
        <w:rPr>
          <w:sz w:val="22"/>
        </w:rPr>
        <w:tab/>
        <w:t>Vaidas Indriliūnas</w:t>
      </w:r>
    </w:p>
    <w:p w:rsidR="00B40D9F" w:rsidRDefault="00B40D9F">
      <w:pPr>
        <w:jc w:val="both"/>
        <w:rPr>
          <w:sz w:val="22"/>
        </w:rPr>
      </w:pPr>
    </w:p>
    <w:p w:rsidR="00B40D9F" w:rsidRDefault="00B40D9F">
      <w:pPr>
        <w:jc w:val="both"/>
        <w:rPr>
          <w:sz w:val="22"/>
        </w:rPr>
      </w:pPr>
    </w:p>
    <w:p w:rsidR="00B43939" w:rsidRDefault="003D7CFC">
      <w:pPr>
        <w:jc w:val="both"/>
        <w:rPr>
          <w:sz w:val="22"/>
        </w:rPr>
      </w:pPr>
      <w:proofErr w:type="spellStart"/>
      <w:r>
        <w:rPr>
          <w:sz w:val="22"/>
        </w:rPr>
        <w:t>Rezultatus</w:t>
      </w:r>
      <w:proofErr w:type="spellEnd"/>
      <w:r>
        <w:rPr>
          <w:sz w:val="22"/>
        </w:rPr>
        <w:t xml:space="preserve"> </w:t>
      </w:r>
      <w:proofErr w:type="spellStart"/>
      <w:r>
        <w:rPr>
          <w:sz w:val="22"/>
        </w:rPr>
        <w:t>galima</w:t>
      </w:r>
      <w:proofErr w:type="spellEnd"/>
      <w:r>
        <w:rPr>
          <w:sz w:val="22"/>
        </w:rPr>
        <w:t xml:space="preserve"> </w:t>
      </w:r>
      <w:proofErr w:type="spellStart"/>
      <w:r>
        <w:rPr>
          <w:sz w:val="22"/>
        </w:rPr>
        <w:t>rasti</w:t>
      </w:r>
      <w:proofErr w:type="spellEnd"/>
      <w:r>
        <w:rPr>
          <w:sz w:val="22"/>
        </w:rPr>
        <w:t xml:space="preserve"> </w:t>
      </w:r>
      <w:r w:rsidR="00B43939">
        <w:rPr>
          <w:sz w:val="22"/>
        </w:rPr>
        <w:t>S</w:t>
      </w:r>
      <w:r>
        <w:rPr>
          <w:sz w:val="22"/>
        </w:rPr>
        <w:t>KL</w:t>
      </w:r>
      <w:r w:rsidR="00B43939">
        <w:rPr>
          <w:sz w:val="22"/>
        </w:rPr>
        <w:t xml:space="preserve"> </w:t>
      </w:r>
      <w:proofErr w:type="spellStart"/>
      <w:r w:rsidR="00B43939">
        <w:rPr>
          <w:sz w:val="22"/>
        </w:rPr>
        <w:t>svetainėje</w:t>
      </w:r>
      <w:proofErr w:type="spellEnd"/>
      <w:r w:rsidR="00B43939">
        <w:rPr>
          <w:sz w:val="22"/>
        </w:rPr>
        <w:t xml:space="preserve"> </w:t>
      </w:r>
      <w:hyperlink r:id="rId5" w:history="1">
        <w:r w:rsidR="00CD386E" w:rsidRPr="00983BA9">
          <w:rPr>
            <w:rStyle w:val="Hyperlink"/>
            <w:sz w:val="22"/>
          </w:rPr>
          <w:t>www.sostineskl.lt</w:t>
        </w:r>
      </w:hyperlink>
      <w:r w:rsidR="00B43939">
        <w:rPr>
          <w:sz w:val="22"/>
        </w:rPr>
        <w:t xml:space="preserve"> </w:t>
      </w:r>
    </w:p>
    <w:p w:rsidR="0086366B" w:rsidRDefault="0086366B">
      <w:pPr>
        <w:jc w:val="both"/>
        <w:rPr>
          <w:sz w:val="22"/>
        </w:rPr>
      </w:pPr>
    </w:p>
    <w:p w:rsidR="0086366B" w:rsidRDefault="0086366B">
      <w:pPr>
        <w:jc w:val="both"/>
        <w:rPr>
          <w:sz w:val="22"/>
        </w:rPr>
      </w:pPr>
    </w:p>
    <w:p w:rsidR="0086366B" w:rsidRDefault="0086366B">
      <w:pPr>
        <w:jc w:val="both"/>
        <w:rPr>
          <w:sz w:val="22"/>
        </w:rPr>
      </w:pPr>
    </w:p>
    <w:p w:rsidR="0086366B" w:rsidRDefault="0086366B">
      <w:pPr>
        <w:jc w:val="both"/>
        <w:rPr>
          <w:b/>
          <w:sz w:val="22"/>
        </w:rPr>
      </w:pPr>
    </w:p>
    <w:sectPr w:rsidR="0086366B" w:rsidSect="000919C2">
      <w:pgSz w:w="11906" w:h="16838" w:code="9"/>
      <w:pgMar w:top="803" w:right="851" w:bottom="567" w:left="1247" w:header="720" w:footer="720" w:gutter="0"/>
      <w:cols w:space="708"/>
      <w:docGrid w:linePitch="2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A7F61"/>
    <w:multiLevelType w:val="hybridMultilevel"/>
    <w:tmpl w:val="83806086"/>
    <w:lvl w:ilvl="0" w:tplc="7F8E044A">
      <w:start w:val="1"/>
      <w:numFmt w:val="upperRoman"/>
      <w:pStyle w:val="Heading1"/>
      <w:lvlText w:val="%1."/>
      <w:lvlJc w:val="left"/>
      <w:pPr>
        <w:tabs>
          <w:tab w:val="num" w:pos="1080"/>
        </w:tabs>
        <w:ind w:left="1080" w:hanging="720"/>
      </w:pPr>
      <w:rPr>
        <w:rFonts w:hint="default"/>
      </w:rPr>
    </w:lvl>
    <w:lvl w:ilvl="1" w:tplc="E1A867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396"/>
  <w:drawingGridHorizontalSpacing w:val="197"/>
  <w:drawingGridVerticalSpacing w:val="134"/>
  <w:displayHorizontalDrawingGridEvery w:val="0"/>
  <w:displayVerticalDrawingGridEvery w:val="2"/>
  <w:noPunctuationKerning/>
  <w:characterSpacingControl w:val="doNotCompress"/>
  <w:compat/>
  <w:rsids>
    <w:rsidRoot w:val="004A5DAA"/>
    <w:rsid w:val="00000523"/>
    <w:rsid w:val="000919C2"/>
    <w:rsid w:val="000E4E56"/>
    <w:rsid w:val="000F1359"/>
    <w:rsid w:val="00210E74"/>
    <w:rsid w:val="00224C54"/>
    <w:rsid w:val="00266BF8"/>
    <w:rsid w:val="002F0F97"/>
    <w:rsid w:val="003232DE"/>
    <w:rsid w:val="00330A58"/>
    <w:rsid w:val="003D7CFC"/>
    <w:rsid w:val="003F3263"/>
    <w:rsid w:val="00494FE6"/>
    <w:rsid w:val="004A5DAA"/>
    <w:rsid w:val="004F21D3"/>
    <w:rsid w:val="00550CD4"/>
    <w:rsid w:val="0055660A"/>
    <w:rsid w:val="005B5D10"/>
    <w:rsid w:val="00625317"/>
    <w:rsid w:val="0065388C"/>
    <w:rsid w:val="006A2730"/>
    <w:rsid w:val="006D7FAC"/>
    <w:rsid w:val="006F4EEB"/>
    <w:rsid w:val="00773731"/>
    <w:rsid w:val="00783C67"/>
    <w:rsid w:val="007D523D"/>
    <w:rsid w:val="00835ABB"/>
    <w:rsid w:val="0086366B"/>
    <w:rsid w:val="008C2C84"/>
    <w:rsid w:val="008C7A3F"/>
    <w:rsid w:val="009D136B"/>
    <w:rsid w:val="00A060CD"/>
    <w:rsid w:val="00A66CCF"/>
    <w:rsid w:val="00B40D9F"/>
    <w:rsid w:val="00B43939"/>
    <w:rsid w:val="00BF14E4"/>
    <w:rsid w:val="00C06BC3"/>
    <w:rsid w:val="00C116DB"/>
    <w:rsid w:val="00C84A1F"/>
    <w:rsid w:val="00C9731C"/>
    <w:rsid w:val="00CC658C"/>
    <w:rsid w:val="00CD386E"/>
    <w:rsid w:val="00D4053F"/>
    <w:rsid w:val="00D41E12"/>
    <w:rsid w:val="00D96D38"/>
    <w:rsid w:val="00E96F57"/>
    <w:rsid w:val="00F105BF"/>
    <w:rsid w:val="00FE6EF7"/>
  </w:rsids>
  <m:mathPr>
    <m:mathFont m:val="Cambria Math"/>
    <m:brkBin m:val="before"/>
    <m:brkBinSub m:val="--"/>
    <m:smallFrac m:val="off"/>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67"/>
    <w:rPr>
      <w:sz w:val="24"/>
      <w:szCs w:val="24"/>
    </w:rPr>
  </w:style>
  <w:style w:type="paragraph" w:styleId="Heading1">
    <w:name w:val="heading 1"/>
    <w:basedOn w:val="Normal"/>
    <w:next w:val="Normal"/>
    <w:qFormat/>
    <w:rsid w:val="00FE6EF7"/>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6EF7"/>
    <w:pPr>
      <w:jc w:val="center"/>
    </w:pPr>
    <w:rPr>
      <w:i/>
      <w:iCs/>
    </w:rPr>
  </w:style>
  <w:style w:type="paragraph" w:styleId="BodyText2">
    <w:name w:val="Body Text 2"/>
    <w:basedOn w:val="Normal"/>
    <w:rsid w:val="00FE6EF7"/>
    <w:rPr>
      <w:sz w:val="22"/>
    </w:rPr>
  </w:style>
  <w:style w:type="character" w:styleId="Hyperlink">
    <w:name w:val="Hyperlink"/>
    <w:rsid w:val="00B43939"/>
    <w:rPr>
      <w:color w:val="0000FF"/>
      <w:u w:val="single"/>
    </w:rPr>
  </w:style>
  <w:style w:type="table" w:styleId="TableGrid">
    <w:name w:val="Table Grid"/>
    <w:basedOn w:val="TableNormal"/>
    <w:rsid w:val="00266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67"/>
    <w:rPr>
      <w:sz w:val="24"/>
      <w:szCs w:val="24"/>
    </w:rPr>
  </w:style>
  <w:style w:type="paragraph" w:styleId="Heading1">
    <w:name w:val="heading 1"/>
    <w:basedOn w:val="Normal"/>
    <w:next w:val="Normal"/>
    <w:qFormat/>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rPr>
  </w:style>
  <w:style w:type="paragraph" w:styleId="BodyText2">
    <w:name w:val="Body Text 2"/>
    <w:basedOn w:val="Normal"/>
    <w:rPr>
      <w:sz w:val="22"/>
    </w:rPr>
  </w:style>
  <w:style w:type="character" w:styleId="Hyperlink">
    <w:name w:val="Hyperlink"/>
    <w:rsid w:val="00B43939"/>
    <w:rPr>
      <w:color w:val="0000FF"/>
      <w:u w:val="single"/>
    </w:rPr>
  </w:style>
  <w:style w:type="table" w:styleId="TableGrid">
    <w:name w:val="Table Grid"/>
    <w:basedOn w:val="TableNormal"/>
    <w:rsid w:val="0026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C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stineskl.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2752</Words>
  <Characters>1569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Tvirtinu</vt:lpstr>
    </vt:vector>
  </TitlesOfParts>
  <Company>LKAL</Company>
  <LinksUpToDate>false</LinksUpToDate>
  <CharactersWithSpaces>4313</CharactersWithSpaces>
  <SharedDoc>false</SharedDoc>
  <HLinks>
    <vt:vector size="6" baseType="variant">
      <vt:variant>
        <vt:i4>7077922</vt:i4>
      </vt:variant>
      <vt:variant>
        <vt:i4>0</vt:i4>
      </vt:variant>
      <vt:variant>
        <vt:i4>0</vt:i4>
      </vt:variant>
      <vt:variant>
        <vt:i4>5</vt:i4>
      </vt:variant>
      <vt:variant>
        <vt:lpwstr>http://www.vmks.lt/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creator>RKL</dc:creator>
  <cp:lastModifiedBy>123</cp:lastModifiedBy>
  <cp:revision>4</cp:revision>
  <cp:lastPrinted>2016-09-15T08:40:00Z</cp:lastPrinted>
  <dcterms:created xsi:type="dcterms:W3CDTF">2016-09-21T07:35:00Z</dcterms:created>
  <dcterms:modified xsi:type="dcterms:W3CDTF">2016-09-21T07:43:00Z</dcterms:modified>
</cp:coreProperties>
</file>